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148CE" w14:textId="09AA89C8" w:rsidR="00334523" w:rsidRPr="00334523" w:rsidRDefault="00334523" w:rsidP="00334523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34523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 nr </w:t>
      </w:r>
      <w:r w:rsidR="00BA4CD2">
        <w:rPr>
          <w:rFonts w:asciiTheme="minorHAnsi" w:eastAsia="Times New Roman" w:hAnsiTheme="minorHAnsi" w:cstheme="minorHAnsi"/>
          <w:b/>
          <w:sz w:val="20"/>
          <w:szCs w:val="20"/>
        </w:rPr>
        <w:t>13</w:t>
      </w:r>
    </w:p>
    <w:p w14:paraId="45B8E845" w14:textId="77777777" w:rsidR="00334523" w:rsidRDefault="00334523" w:rsidP="00334523">
      <w:pPr>
        <w:tabs>
          <w:tab w:val="left" w:pos="3345"/>
        </w:tabs>
        <w:suppressAutoHyphens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334523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334523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758E09D3" w14:textId="61B37D8D" w:rsidR="00334523" w:rsidRPr="00334523" w:rsidRDefault="00334523" w:rsidP="00334523">
      <w:pPr>
        <w:tabs>
          <w:tab w:val="left" w:pos="3345"/>
        </w:tabs>
        <w:suppressAutoHyphens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334523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3F8AA3FF" w14:textId="5ED537F6" w:rsidR="00650F4B" w:rsidRPr="00650F4B" w:rsidRDefault="00650F4B" w:rsidP="00650F4B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44C24321" w14:textId="77777777"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</w:t>
      </w:r>
      <w:r w:rsidR="002378E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……………..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6B962C7E" w14:textId="193A45BC" w:rsidR="007F1F93" w:rsidRPr="006D67A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Rady Lokalnej Grupy Działania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34523" w:rsidRPr="006D67A3">
        <w:rPr>
          <w:rFonts w:asciiTheme="minorHAnsi" w:eastAsia="Times New Roman" w:hAnsiTheme="minorHAnsi" w:cstheme="minorHAnsi"/>
          <w:sz w:val="20"/>
          <w:szCs w:val="20"/>
        </w:rPr>
        <w:t>Stowarzyszenia L</w:t>
      </w:r>
      <w:r w:rsidR="00713E1B" w:rsidRPr="006D67A3">
        <w:rPr>
          <w:rFonts w:asciiTheme="minorHAnsi" w:eastAsia="Times New Roman" w:hAnsiTheme="minorHAnsi" w:cstheme="minorHAnsi"/>
          <w:sz w:val="20"/>
          <w:szCs w:val="20"/>
        </w:rPr>
        <w:t>okalna Grupa Działania „Partnerstwo Drawy z Liderem Wałeckim”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br/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>z dnia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20FA2" w:rsidRPr="006D67A3">
        <w:rPr>
          <w:rFonts w:asciiTheme="minorHAnsi" w:eastAsia="Times New Roman" w:hAnsiTheme="minorHAnsi" w:cstheme="minorHAnsi"/>
          <w:sz w:val="20"/>
          <w:szCs w:val="20"/>
        </w:rPr>
        <w:t>……………………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p w14:paraId="7B35C000" w14:textId="77777777" w:rsidR="00DE060E" w:rsidRPr="006D67A3" w:rsidRDefault="00DE060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813C54C" w14:textId="77777777" w:rsidR="007F1F93" w:rsidRPr="006D67A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w sprawie wyboru operacji</w:t>
      </w:r>
      <w:r w:rsidR="00DE060E"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/wniosku</w:t>
      </w:r>
      <w:r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nr: </w:t>
      </w:r>
    </w:p>
    <w:p w14:paraId="0984D3D9" w14:textId="77777777" w:rsidR="007F1F93" w:rsidRPr="006D67A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7BFDA23" w14:textId="77777777" w:rsidR="007F1F93" w:rsidRPr="006D67A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6D67A3"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14:paraId="2620544C" w14:textId="77777777" w:rsidR="007F1F93" w:rsidRPr="006D67A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6D67A3">
        <w:rPr>
          <w:rFonts w:asciiTheme="minorHAnsi" w:hAnsiTheme="minorHAnsi" w:cstheme="minorHAnsi"/>
          <w:sz w:val="20"/>
          <w:szCs w:val="20"/>
        </w:rPr>
        <w:t>Tytuł operacji</w:t>
      </w:r>
      <w:r w:rsidR="002378E6" w:rsidRPr="006D67A3">
        <w:rPr>
          <w:rFonts w:asciiTheme="minorHAnsi" w:hAnsiTheme="minorHAnsi" w:cstheme="minorHAnsi"/>
          <w:sz w:val="20"/>
          <w:szCs w:val="20"/>
        </w:rPr>
        <w:t>/wniosku</w:t>
      </w:r>
      <w:r w:rsidRPr="006D67A3">
        <w:rPr>
          <w:rFonts w:asciiTheme="minorHAnsi" w:hAnsiTheme="minorHAnsi" w:cstheme="minorHAnsi"/>
          <w:sz w:val="20"/>
          <w:szCs w:val="20"/>
        </w:rPr>
        <w:t>:</w:t>
      </w:r>
    </w:p>
    <w:p w14:paraId="414EAA72" w14:textId="77777777" w:rsidR="007F1F93" w:rsidRPr="006D67A3" w:rsidRDefault="007F1F93" w:rsidP="007F1F93">
      <w:pPr>
        <w:rPr>
          <w:rFonts w:asciiTheme="minorHAnsi" w:eastAsia="Times New Roman" w:hAnsiTheme="minorHAnsi" w:cstheme="minorHAnsi"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Numer 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>EP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14:paraId="01EDB228" w14:textId="77777777" w:rsidR="007F1F93" w:rsidRPr="006D67A3" w:rsidRDefault="007F1F93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14:paraId="16D85ABC" w14:textId="77777777" w:rsidR="007F1F93" w:rsidRPr="006D67A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14:paraId="051DAC9A" w14:textId="77777777" w:rsidR="007F1F93" w:rsidRPr="006D67A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5E73534E" w14:textId="4777E080" w:rsidR="007F1F93" w:rsidRPr="006D67A3" w:rsidRDefault="007F1F93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sz w:val="20"/>
          <w:szCs w:val="20"/>
        </w:rPr>
        <w:t>Na podstawie Statutu Stowarzyszenia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34523" w:rsidRPr="006D67A3">
        <w:rPr>
          <w:rFonts w:asciiTheme="minorHAnsi" w:eastAsia="Times New Roman" w:hAnsiTheme="minorHAnsi" w:cstheme="minorHAnsi"/>
          <w:sz w:val="20"/>
          <w:szCs w:val="20"/>
        </w:rPr>
        <w:t>L</w:t>
      </w:r>
      <w:r w:rsidR="00713E1B" w:rsidRPr="006D67A3">
        <w:rPr>
          <w:rFonts w:asciiTheme="minorHAnsi" w:eastAsia="Times New Roman" w:hAnsiTheme="minorHAnsi" w:cstheme="minorHAnsi"/>
          <w:sz w:val="20"/>
          <w:szCs w:val="20"/>
        </w:rPr>
        <w:t>okalna Grupa Działania „Partnerstwo Drawy z Liderem Wałeckim”</w:t>
      </w:r>
      <w:r w:rsidR="00334523" w:rsidRPr="006D67A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 oraz Regulaminu Rady Stowarzyszenia </w:t>
      </w:r>
      <w:r w:rsidR="00334523" w:rsidRPr="006D67A3">
        <w:rPr>
          <w:rFonts w:asciiTheme="minorHAnsi" w:eastAsia="Times New Roman" w:hAnsiTheme="minorHAnsi" w:cstheme="minorHAnsi"/>
          <w:sz w:val="20"/>
          <w:szCs w:val="20"/>
        </w:rPr>
        <w:t>L</w:t>
      </w:r>
      <w:r w:rsidR="00713E1B" w:rsidRPr="006D67A3">
        <w:rPr>
          <w:rFonts w:asciiTheme="minorHAnsi" w:eastAsia="Times New Roman" w:hAnsiTheme="minorHAnsi" w:cstheme="minorHAnsi"/>
          <w:sz w:val="20"/>
          <w:szCs w:val="20"/>
        </w:rPr>
        <w:t>okalna Grupa Działania „Partnerstwo Drawy z Liderem Wałeckim”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>, w związku z ogłoszonym naborem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>/konkursem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 nr 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>…………………………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, trwającym w okresie od 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>……………….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 do 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>………………………..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, w </w:t>
      </w:r>
      <w:r w:rsidR="00F20FA2" w:rsidRPr="006D67A3">
        <w:rPr>
          <w:rFonts w:asciiTheme="minorHAnsi" w:eastAsia="Times New Roman" w:hAnsiTheme="minorHAnsi" w:cstheme="minorHAnsi"/>
          <w:sz w:val="20"/>
          <w:szCs w:val="20"/>
        </w:rPr>
        <w:t xml:space="preserve">interwencji I.13.1 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przy limicie środków w wysokości </w:t>
      </w:r>
      <w:r w:rsidR="00F20FA2" w:rsidRPr="006D67A3">
        <w:rPr>
          <w:rFonts w:asciiTheme="minorHAnsi" w:eastAsia="Times New Roman" w:hAnsiTheme="minorHAnsi" w:cstheme="minorHAnsi"/>
          <w:sz w:val="20"/>
          <w:szCs w:val="20"/>
        </w:rPr>
        <w:t>…………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,00, zgodnie z procedurą 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 xml:space="preserve">oceny i 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>wyboru operacji, uchwala co następuje:</w:t>
      </w:r>
    </w:p>
    <w:p w14:paraId="094FBC7E" w14:textId="77777777" w:rsidR="00EA7AC1" w:rsidRPr="006D67A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sz w:val="20"/>
          <w:szCs w:val="20"/>
        </w:rPr>
        <w:t>§ 1</w:t>
      </w:r>
    </w:p>
    <w:p w14:paraId="52FEE97E" w14:textId="77777777" w:rsidR="00EA7AC1" w:rsidRPr="006D67A3" w:rsidRDefault="005473C0">
      <w:pPr>
        <w:spacing w:line="240" w:lineRule="atLeast"/>
        <w:divId w:val="322782788"/>
        <w:rPr>
          <w:rFonts w:asciiTheme="minorHAnsi" w:eastAsia="Times New Roman" w:hAnsiTheme="minorHAnsi" w:cstheme="minorHAnsi"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sz w:val="20"/>
          <w:szCs w:val="20"/>
        </w:rPr>
        <w:t>Operacja</w:t>
      </w:r>
      <w:r w:rsidR="002378E6" w:rsidRPr="006D67A3">
        <w:rPr>
          <w:rFonts w:asciiTheme="minorHAnsi" w:eastAsia="Times New Roman" w:hAnsiTheme="minorHAnsi" w:cstheme="minorHAnsi"/>
          <w:sz w:val="20"/>
          <w:szCs w:val="20"/>
        </w:rPr>
        <w:t>/wniosek</w:t>
      </w:r>
      <w:r w:rsidRPr="006D67A3">
        <w:rPr>
          <w:rFonts w:asciiTheme="minorHAnsi" w:eastAsia="Times New Roman" w:hAnsiTheme="minorHAnsi" w:cstheme="minorHAnsi"/>
          <w:sz w:val="20"/>
          <w:szCs w:val="20"/>
        </w:rPr>
        <w:t xml:space="preserve"> pn.: </w:t>
      </w:r>
      <w:r w:rsidR="007F1F93" w:rsidRPr="006D67A3"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</w:t>
      </w:r>
      <w:r w:rsidR="00A7408E" w:rsidRPr="006D67A3">
        <w:rPr>
          <w:rFonts w:asciiTheme="minorHAnsi" w:eastAsia="Times New Roman" w:hAnsiTheme="minorHAnsi" w:cstheme="minorHAnsi"/>
          <w:b/>
          <w:i/>
          <w:sz w:val="20"/>
          <w:szCs w:val="20"/>
        </w:rPr>
        <w:t>/wniosku</w:t>
      </w:r>
    </w:p>
    <w:p w14:paraId="185057B3" w14:textId="77777777" w:rsidR="008229C0" w:rsidRPr="006D67A3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>spełnia warunki oceny formalnej</w:t>
      </w:r>
      <w:r w:rsidR="008229C0"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8229C0"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TAK/NIE</w:t>
      </w:r>
    </w:p>
    <w:p w14:paraId="5D412818" w14:textId="77777777" w:rsidR="007F1F93" w:rsidRPr="006D67A3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>spełnia warunki oceny merytorycznej w zakresie warunków</w:t>
      </w:r>
      <w:r w:rsidR="007F1F93"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 udzielenia wsparcia: </w:t>
      </w:r>
      <w:r w:rsidR="007F1F93"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  <w:bookmarkStart w:id="0" w:name="_GoBack"/>
      <w:bookmarkEnd w:id="0"/>
    </w:p>
    <w:p w14:paraId="562E3CF6" w14:textId="692C0AB7" w:rsidR="00033DDB" w:rsidRPr="006D67A3" w:rsidRDefault="00033DDB" w:rsidP="00BA4CD2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 w:rsidR="00BA4CD2"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kryteriów wyboru operacji </w:t>
      </w: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uzyskała:  </w:t>
      </w:r>
      <w:r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…… punktów</w:t>
      </w: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14:paraId="46E5987C" w14:textId="77777777" w:rsidR="007F1F93" w:rsidRPr="006D67A3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="00FD346D"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TAK/NIE</w:t>
      </w:r>
    </w:p>
    <w:p w14:paraId="7117B532" w14:textId="77777777" w:rsidR="00DE060E" w:rsidRPr="006D67A3" w:rsidRDefault="00DE060E" w:rsidP="00DE060E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została wybrana do finansowania </w:t>
      </w:r>
      <w:r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TAK/NIE</w:t>
      </w:r>
    </w:p>
    <w:p w14:paraId="358F2B70" w14:textId="77777777" w:rsidR="007F1F93" w:rsidRPr="006D67A3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>mieści się w limicie środków wskazanym w ogłoszeniu naboru</w:t>
      </w:r>
      <w:r w:rsidR="00DE060E" w:rsidRPr="006D67A3">
        <w:rPr>
          <w:rFonts w:asciiTheme="minorHAnsi" w:eastAsia="Times New Roman" w:hAnsiTheme="minorHAnsi" w:cstheme="minorHAnsi"/>
          <w:bCs/>
          <w:sz w:val="20"/>
          <w:szCs w:val="20"/>
        </w:rPr>
        <w:t>/konkursu</w:t>
      </w: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 wniosków o przyznanie pomocy: </w:t>
      </w:r>
      <w:r w:rsidR="00FD346D"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TAK/NIE</w:t>
      </w:r>
    </w:p>
    <w:p w14:paraId="50822D4C" w14:textId="77777777" w:rsidR="00033DDB" w:rsidRPr="006D67A3" w:rsidRDefault="00033DDB" w:rsidP="00033DDB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D67A3">
        <w:rPr>
          <w:rFonts w:asciiTheme="minorHAnsi" w:eastAsia="Times New Roman" w:hAnsiTheme="minorHAnsi" w:cstheme="minorHAnsi"/>
          <w:bCs/>
          <w:sz w:val="20"/>
          <w:szCs w:val="20"/>
        </w:rPr>
        <w:t xml:space="preserve">ustalona kwota wsparcia wynosi: </w:t>
      </w:r>
      <w:r w:rsidRPr="006D67A3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………….. zł</w:t>
      </w:r>
    </w:p>
    <w:p w14:paraId="2D108CA2" w14:textId="77777777"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76473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="00DE060E">
        <w:rPr>
          <w:rFonts w:asciiTheme="minorHAnsi" w:eastAsia="Times New Roman" w:hAnsiTheme="minorHAnsi" w:cstheme="minorHAnsi"/>
          <w:bCs/>
          <w:i/>
          <w:sz w:val="20"/>
          <w:szCs w:val="20"/>
        </w:rPr>
        <w:t>JEŚLI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DOTYCZY</w:t>
      </w:r>
      <w:r w:rsidR="00A76473">
        <w:rPr>
          <w:rFonts w:asciiTheme="minorHAnsi" w:eastAsia="Times New Roman" w:hAnsiTheme="minorHAnsi" w:cstheme="minorHAnsi"/>
          <w:bCs/>
          <w:i/>
          <w:sz w:val="20"/>
          <w:szCs w:val="20"/>
        </w:rPr>
        <w:t>)</w:t>
      </w:r>
    </w:p>
    <w:p w14:paraId="6EEFFC63" w14:textId="77777777"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14:paraId="07B2647E" w14:textId="77777777"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kryteriami wyboru </w:t>
      </w:r>
    </w:p>
    <w:p w14:paraId="61C5F96F" w14:textId="77777777"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2</w:t>
      </w:r>
    </w:p>
    <w:p w14:paraId="02FEF1FE" w14:textId="77777777" w:rsidR="00EA7AC1" w:rsidRPr="007F1F93" w:rsidRDefault="005473C0">
      <w:pPr>
        <w:spacing w:line="240" w:lineRule="atLeast"/>
        <w:divId w:val="181328278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</w:t>
      </w:r>
      <w:r w:rsidRPr="00DE060E">
        <w:rPr>
          <w:rFonts w:asciiTheme="minorHAnsi" w:eastAsia="Times New Roman" w:hAnsiTheme="minorHAnsi" w:cstheme="minorHAnsi"/>
          <w:sz w:val="20"/>
          <w:szCs w:val="20"/>
          <w:highlight w:val="yellow"/>
        </w:rPr>
        <w:t>Zarządowi Stowarzyszenia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09964883" w14:textId="77777777"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3</w:t>
      </w:r>
    </w:p>
    <w:p w14:paraId="656875A6" w14:textId="77777777" w:rsidR="00EA7AC1" w:rsidRPr="007F1F93" w:rsidRDefault="005473C0">
      <w:pPr>
        <w:spacing w:line="240" w:lineRule="atLeast"/>
        <w:divId w:val="1436290899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14:paraId="73764AA4" w14:textId="77777777" w:rsidR="00EA7AC1" w:rsidRPr="007F1F93" w:rsidRDefault="005473C0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7F1F93" w14:paraId="2224136F" w14:textId="77777777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C1A7555" w14:textId="77777777" w:rsidR="00EA7AC1" w:rsidRPr="007F1F93" w:rsidRDefault="005473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E140C2E" w14:textId="77777777" w:rsidR="00EA7AC1" w:rsidRPr="007F1F93" w:rsidRDefault="005473C0" w:rsidP="00650F4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Przewodniczący Rady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650F4B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D0A512E" w14:textId="77777777" w:rsidR="005473C0" w:rsidRPr="007F1F93" w:rsidRDefault="005473C0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5473C0" w:rsidRPr="007F1F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2061" w14:textId="77777777" w:rsidR="000624DE" w:rsidRDefault="000624DE" w:rsidP="00334523">
      <w:r>
        <w:separator/>
      </w:r>
    </w:p>
  </w:endnote>
  <w:endnote w:type="continuationSeparator" w:id="0">
    <w:p w14:paraId="0EC3CCDF" w14:textId="77777777" w:rsidR="000624DE" w:rsidRDefault="000624DE" w:rsidP="003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6EF1F" w14:textId="77777777" w:rsidR="000624DE" w:rsidRDefault="000624DE" w:rsidP="00334523">
      <w:r>
        <w:separator/>
      </w:r>
    </w:p>
  </w:footnote>
  <w:footnote w:type="continuationSeparator" w:id="0">
    <w:p w14:paraId="7360C363" w14:textId="77777777" w:rsidR="000624DE" w:rsidRDefault="000624DE" w:rsidP="0033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EEB3" w14:textId="57982F45" w:rsidR="00334523" w:rsidRDefault="00334523">
    <w:pPr>
      <w:pStyle w:val="Nagwek"/>
    </w:pPr>
    <w:r>
      <w:rPr>
        <w:noProof/>
      </w:rPr>
      <w:drawing>
        <wp:inline distT="0" distB="0" distL="0" distR="0" wp14:anchorId="045A452F" wp14:editId="7B9879D7">
          <wp:extent cx="5760720" cy="442595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827C7"/>
    <w:multiLevelType w:val="hybridMultilevel"/>
    <w:tmpl w:val="A4249760"/>
    <w:lvl w:ilvl="0" w:tplc="9DBA83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93"/>
    <w:rsid w:val="00033DDB"/>
    <w:rsid w:val="000624DE"/>
    <w:rsid w:val="00111E9C"/>
    <w:rsid w:val="001413C0"/>
    <w:rsid w:val="002378E6"/>
    <w:rsid w:val="00334523"/>
    <w:rsid w:val="00497C90"/>
    <w:rsid w:val="005473C0"/>
    <w:rsid w:val="00650F4B"/>
    <w:rsid w:val="006D1370"/>
    <w:rsid w:val="006D67A3"/>
    <w:rsid w:val="00713E1B"/>
    <w:rsid w:val="007C5022"/>
    <w:rsid w:val="007F1F93"/>
    <w:rsid w:val="008229C0"/>
    <w:rsid w:val="008B6859"/>
    <w:rsid w:val="00A65393"/>
    <w:rsid w:val="00A7408E"/>
    <w:rsid w:val="00A76473"/>
    <w:rsid w:val="00B87B6B"/>
    <w:rsid w:val="00BA4CD2"/>
    <w:rsid w:val="00DE060E"/>
    <w:rsid w:val="00E13F59"/>
    <w:rsid w:val="00EA7AC1"/>
    <w:rsid w:val="00F20FA2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CCAD4"/>
  <w15:chartTrackingRefBased/>
  <w15:docId w15:val="{D88E888D-F072-416D-8864-EF2BD02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523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4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52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Beata</cp:lastModifiedBy>
  <cp:revision>7</cp:revision>
  <dcterms:created xsi:type="dcterms:W3CDTF">2024-09-11T09:56:00Z</dcterms:created>
  <dcterms:modified xsi:type="dcterms:W3CDTF">2024-12-02T10:47:00Z</dcterms:modified>
</cp:coreProperties>
</file>