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3E69C" w14:textId="77777777" w:rsidR="00495DF6" w:rsidRDefault="00495DF6" w:rsidP="00495DF6">
      <w:pPr>
        <w:tabs>
          <w:tab w:val="left" w:pos="3345"/>
        </w:tabs>
        <w:suppressAutoHyphens w:val="0"/>
        <w:ind w:left="2268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noProof/>
          <w:lang w:eastAsia="pl-PL" w:bidi="ar-SA"/>
        </w:rPr>
        <w:drawing>
          <wp:inline distT="0" distB="0" distL="0" distR="0" wp14:anchorId="3EC25BF7" wp14:editId="414EE9DF">
            <wp:extent cx="5760720" cy="442769"/>
            <wp:effectExtent l="0" t="0" r="0" b="0"/>
            <wp:docPr id="2943470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27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035B6" w14:textId="3B138BDA" w:rsidR="00417BA5" w:rsidRPr="00575130" w:rsidRDefault="00417BA5" w:rsidP="00417BA5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6</w:t>
      </w:r>
    </w:p>
    <w:p w14:paraId="74999421" w14:textId="3FA34078" w:rsidR="00417BA5" w:rsidRDefault="00417BA5" w:rsidP="00417BA5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7B7DCA6D" w14:textId="2A96EC4A" w:rsidR="00312AB9" w:rsidRPr="000A0FB1" w:rsidRDefault="00417BA5" w:rsidP="000A0FB1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7EC40761" w14:textId="3F65C720" w:rsidR="00794B82" w:rsidRPr="00794B82" w:rsidRDefault="003E4E20" w:rsidP="007E3B0C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K</w:t>
      </w:r>
      <w:r w:rsidR="00794B82" w:rsidRPr="00794B82">
        <w:rPr>
          <w:rFonts w:asciiTheme="minorHAnsi" w:hAnsiTheme="minorHAnsi" w:cstheme="minorHAnsi"/>
          <w:b/>
          <w:color w:val="000000"/>
        </w:rPr>
        <w:t xml:space="preserve">arta oceny merytorycznej w zakresie spełniania warunków przyznania pomocy </w:t>
      </w:r>
    </w:p>
    <w:p w14:paraId="3FCB7C3B" w14:textId="77777777" w:rsidR="00833636" w:rsidRPr="00513949" w:rsidRDefault="0083363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35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4285"/>
      </w:tblGrid>
      <w:tr w:rsidR="00833636" w:rsidRPr="00513949" w14:paraId="5E33A22E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2D15C" w14:textId="20B58ECA" w:rsidR="00833636" w:rsidRPr="00513949" w:rsidRDefault="001D6BF1" w:rsidP="00901117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Numer </w:t>
            </w:r>
            <w:r w:rsidR="00901117">
              <w:rPr>
                <w:rFonts w:asciiTheme="minorHAnsi" w:hAnsiTheme="minorHAnsi" w:cstheme="minorHAnsi"/>
                <w:sz w:val="20"/>
                <w:szCs w:val="20"/>
              </w:rPr>
              <w:t>naboru</w:t>
            </w:r>
            <w:r w:rsidR="00794B82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695F4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7067CE5F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1B85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8F40F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0010EC06" w14:textId="77777777" w:rsidTr="006C43FB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4F411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4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41D33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6AEF8410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4207" w14:textId="77777777" w:rsidR="00833636" w:rsidRPr="00513949" w:rsidRDefault="001D6BF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0C197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33636" w:rsidRPr="00513949" w14:paraId="1AFA2CF5" w14:textId="77777777" w:rsidTr="006C43FB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3B39" w14:textId="77777777" w:rsidR="00833636" w:rsidRPr="00513949" w:rsidRDefault="001D6BF1" w:rsidP="00E95E5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Tytuł </w:t>
            </w:r>
            <w:r w:rsidR="00E95E5B" w:rsidRPr="00513949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B246" w14:textId="77777777" w:rsidR="00833636" w:rsidRPr="00513949" w:rsidRDefault="0083363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A9B65E2" w14:textId="77777777" w:rsidR="00833636" w:rsidRPr="00513949" w:rsidRDefault="0083363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6A04F65" w14:textId="7E929BC4" w:rsidR="00806DCA" w:rsidRDefault="008B6069" w:rsidP="008B6069">
      <w:pPr>
        <w:pStyle w:val="Tekstpodstawowy"/>
        <w:numPr>
          <w:ilvl w:val="0"/>
          <w:numId w:val="2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 xml:space="preserve">WERYFIKACJI ZGODNOŚCI </w:t>
      </w:r>
      <w:r w:rsidR="00E95E5B" w:rsidRPr="00513949">
        <w:rPr>
          <w:rFonts w:asciiTheme="minorHAnsi" w:hAnsiTheme="minorHAnsi" w:cstheme="minorHAnsi"/>
          <w:sz w:val="20"/>
          <w:szCs w:val="20"/>
        </w:rPr>
        <w:t>WNIOSKU</w:t>
      </w:r>
      <w:r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WARUNKAMI </w:t>
      </w:r>
      <w:r w:rsidR="00EB2D1A">
        <w:rPr>
          <w:rFonts w:asciiTheme="minorHAnsi" w:hAnsiTheme="minorHAnsi" w:cstheme="minorHAnsi"/>
          <w:sz w:val="20"/>
          <w:szCs w:val="20"/>
        </w:rPr>
        <w:t>PRZYZNANIA POMOCY</w:t>
      </w:r>
      <w:r w:rsidR="00E95E5B" w:rsidRPr="00513949">
        <w:rPr>
          <w:rFonts w:asciiTheme="minorHAnsi" w:hAnsiTheme="minorHAnsi" w:cstheme="minorHAnsi"/>
          <w:sz w:val="20"/>
          <w:szCs w:val="20"/>
        </w:rPr>
        <w:t xml:space="preserve"> Z</w:t>
      </w:r>
      <w:r w:rsidRPr="00513949">
        <w:rPr>
          <w:rFonts w:asciiTheme="minorHAnsi" w:hAnsiTheme="minorHAnsi" w:cstheme="minorHAnsi"/>
          <w:sz w:val="20"/>
          <w:szCs w:val="20"/>
        </w:rPr>
        <w:t xml:space="preserve"> PROGRAMU PS WPR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5DF6" w:rsidRPr="00E11E3E" w14:paraId="6705E057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E315" w14:textId="2884BAF8" w:rsidR="00495DF6" w:rsidRDefault="00495DF6" w:rsidP="00495D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1F377" w14:textId="1D76A3BC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ZGODNOŚĆ OPERACJI Z OGÓLNYMI W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ARUNKAMI PRZYZNANIA POMOCY OKREŚ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LONYMI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WYTYCZNYCH PODSTAWOWYCH (rozdział VII.1. „Ogólne warunki przyznania pomocy”):</w:t>
            </w:r>
          </w:p>
        </w:tc>
      </w:tr>
      <w:tr w:rsidR="008366DE" w:rsidRPr="00E11E3E" w14:paraId="027C854F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F6588" w14:textId="7BECD350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6CA00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0059A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8366DE" w:rsidRPr="00E11E3E" w14:paraId="46FC7B0A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12E42A" w14:textId="77777777" w:rsidR="008366DE" w:rsidRPr="00E11E3E" w:rsidRDefault="008366DE" w:rsidP="00495DF6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80F81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5707962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9189BFA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24B40B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1BC4E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5D2FD4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00990E" w14:textId="77777777" w:rsidR="008366DE" w:rsidRPr="00E11E3E" w:rsidRDefault="008366DE" w:rsidP="00495DF6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5DF6" w:rsidRPr="00E11E3E" w14:paraId="25242AE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10ED58" w14:textId="546AA4E6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45005F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jest:</w:t>
            </w:r>
          </w:p>
          <w:p w14:paraId="642BF6CE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fizyczną, która w dniu złożenia wniosku o przyznanie pomocy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 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ma ukończone 18 lat, albo </w:t>
            </w:r>
          </w:p>
          <w:p w14:paraId="05A822D1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osobą prawną, albo</w:t>
            </w:r>
          </w:p>
          <w:p w14:paraId="4B70A9DA" w14:textId="1E4C6792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jednostką organizacyjną nie posiadającą osobowości prawnej.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30E47D" w14:textId="0CC73B6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ABA7683" w14:textId="5D475AF5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615709" w14:textId="5C1BBCBA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54A6C6" w14:textId="44C563E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58EBDBE" w14:textId="706C3FDB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011E442" w14:textId="0B467360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6EA7B1" w14:textId="5BD910F1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00C3578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4299752" w14:textId="742E15FE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A9F0C69" w14:textId="270E95D4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gdy o wsparcie ubiega się spółka cywilna, wszyscy wspólnicy w dniu złożenia wniosku o przyznanie pomocy mają ukończone 18 lat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AC2070" w14:textId="44977F4D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65521C" w14:textId="03D1E95F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0BEBD1" w14:textId="43647569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627D21" w14:textId="142E2983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B672A6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D2ECA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9CE0C8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5FB5F2B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102CB7C" w14:textId="7596B6DC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1F215C0" w14:textId="77777777" w:rsidR="00495DF6" w:rsidRPr="00513949" w:rsidRDefault="00495DF6" w:rsidP="00495DF6">
            <w:pPr>
              <w:spacing w:before="10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Podmiot ubiegający się o wsparcie nie podlega:</w:t>
            </w:r>
          </w:p>
          <w:p w14:paraId="2F393C18" w14:textId="77777777" w:rsidR="00495DF6" w:rsidRPr="00513949" w:rsidRDefault="00495DF6" w:rsidP="00495DF6">
            <w:pPr>
              <w:spacing w:before="100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 zakazowi dostępu do środków, o których mowa w art. 5 ust. 3 pkt 4 ustawy o finansach publicznych na podstawie prawomocnego orzeczenia sądu, lub</w:t>
            </w:r>
          </w:p>
          <w:p w14:paraId="43453947" w14:textId="41C33A49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- wykluczeniu z dostępu do otrzymania pomocy o którym mowa w rozdz. VII.1.ust. 13-14 Wytycznych podstawowych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1B326F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E9D6B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DE612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40E92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83C956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73C0795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FB81F9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5DF6" w:rsidRPr="00E11E3E" w14:paraId="7430D051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2C43D8" w14:textId="799FECFD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33A39D" w14:textId="0753AA63" w:rsidR="00495DF6" w:rsidRPr="00E11E3E" w:rsidRDefault="00495DF6" w:rsidP="00495D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Wnioskodawca posiada numer EP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318985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987D46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0AA718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B91432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4878CA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74EA0D1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7C5E0C" w14:textId="77777777" w:rsidR="00495DF6" w:rsidRPr="00E11E3E" w:rsidRDefault="00495DF6" w:rsidP="00495D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206DD6A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516F9" w14:textId="51C4BE53" w:rsidR="00F27E2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F2839" w14:textId="6953BC51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wsparcia określonymi w wytycznych szczegółowych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(wspólne dla wszystkich kategorii operacji, lub dla grup kategorii)</w:t>
            </w:r>
          </w:p>
        </w:tc>
      </w:tr>
      <w:tr w:rsidR="00984C2B" w:rsidRPr="00E11E3E" w14:paraId="513048C1" w14:textId="77777777" w:rsidTr="00E41A2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8E2A7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C14E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4A0861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24851AB5" w14:textId="77777777" w:rsidTr="00E41A2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3F3F2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270F7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049CB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FC919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6A0C6B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6B5869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2B916F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F770845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27E29" w:rsidRPr="00E11E3E" w14:paraId="4E10BEAF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5E4ADA" w14:textId="1833F6D6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24A98B" w14:textId="1C912432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niosek jest jedynym wnioskiem złożonym przez wnioskodawcę w tym naborze wniosków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88FAC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08C65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8AD8D43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1109C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9B0C0E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CE44A4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D0398F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AD9A1CD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3700FD2" w14:textId="07264B5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324EC6B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Wnioskowana kwota pomocy jest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nie wyższa niż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kwota maksymalna określona przez LGD w regulaminie naboru, przy czym nie wyższa niż:</w:t>
            </w:r>
          </w:p>
          <w:p w14:paraId="1A8EBE55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zł – w zakresie przygotowanie projektów partnerskich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krajowych,</w:t>
            </w:r>
          </w:p>
          <w:p w14:paraId="71288736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150 tys. zł – w zakresach: start DG, start GA, start ZE, start GO oraz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przygotowanie projektó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 partnerskich międzynarodowych,</w:t>
            </w:r>
          </w:p>
          <w:p w14:paraId="3AD815A2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350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tys. zł – w zakresie start KŁŻ,</w:t>
            </w:r>
          </w:p>
          <w:p w14:paraId="0EC2BACD" w14:textId="77777777" w:rsidR="00F27E29" w:rsidRPr="00513949" w:rsidRDefault="00F27E29" w:rsidP="00F27E29">
            <w:pPr>
              <w:numPr>
                <w:ilvl w:val="0"/>
                <w:numId w:val="16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500 tys. zł – w pozostałych przypadkach</w:t>
            </w:r>
          </w:p>
          <w:p w14:paraId="5F8500D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oraz nie niższa niż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kwota minimalna określona przez LGD w regulaminie naboru, przy czym nie niższa niż: </w:t>
            </w:r>
          </w:p>
          <w:p w14:paraId="0C7F3FE9" w14:textId="77777777" w:rsidR="00F27E29" w:rsidRPr="00513949" w:rsidRDefault="00F27E29" w:rsidP="00F27E29">
            <w:pPr>
              <w:numPr>
                <w:ilvl w:val="0"/>
                <w:numId w:val="17"/>
              </w:numPr>
              <w:suppressAutoHyphens w:val="0"/>
              <w:spacing w:before="100" w:after="20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20 tys. zł – w zakresie przygotowanie koncepcji SV oraz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przyg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otowanie projektów partnerskich,</w:t>
            </w:r>
          </w:p>
          <w:p w14:paraId="2D1BD9BC" w14:textId="08C37968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50 tys.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zł –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07CD13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743075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73D8C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508099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621E70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672A7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D91A7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0B8D7F9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A20E307" w14:textId="4E154141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075367A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nioskowany poziom pomocy nie przekracza poziomu dofinansowania,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określonego przez LGD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regulaminie naboru,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oraz nie przekracza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maksymalnego dopuszczalnego poziomu dofinansowania określonego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wytycznych, wynoszącego:</w:t>
            </w:r>
          </w:p>
          <w:p w14:paraId="4BB7B452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1) do 65% kosztów kwalifikowalnych – w przypadku operacji obejmujących inwestycje produkcyjne innych niż realizowane w zakresach: start GA, start ZE, start GO, rozwój GA, rozwój ZE oraz rozwój GO;</w:t>
            </w:r>
          </w:p>
          <w:p w14:paraId="618D8B00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2) do 75% kosztów kwalifikowalnych – w przypadku operacji realizowanych przez JSFP, z czego pomoc finansowana z EFRROW wynosi maksymalnie 55% kosztów kwalifikowalnych, a pozostałe 20% kosztów kwalifikowalnych ze środków budżetu państwa;</w:t>
            </w:r>
          </w:p>
          <w:p w14:paraId="0E1A575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3) do 85% kosztów kwalifikowalnych – w zakresach: start GA, start ZE, start GO, rozwój GA, rozwój ZE, rozwój GO oraz rozwój KŁŻ, w przypadku operacji polegających na rozszerzeniu kręgu odbiorców poprzez szerszą promocję produktów wytwarzanych przez członków tego KŁŻ;</w:t>
            </w:r>
          </w:p>
          <w:p w14:paraId="2395845E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4) do 100% kosztów kwalifikowalnych – w przypadku operacji:</w:t>
            </w:r>
          </w:p>
          <w:p w14:paraId="3A03C2D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nieinwestycyjnych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  <w:p w14:paraId="3D57ABBF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- realizowanych przez beneficjentów innych niż JSFP,</w:t>
            </w:r>
          </w:p>
          <w:p w14:paraId="676483D8" w14:textId="77777777" w:rsidR="00F27E29" w:rsidRPr="00513949" w:rsidRDefault="00F27E29" w:rsidP="00F27E29">
            <w:pPr>
              <w:spacing w:before="10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- innych niż operacje w zakresie rozwój KŁŻ polegających na rozszerzeniu kręgu odbiorców poprzez szerszą promocję produktów wytwarzanych przez członków tego KŁŻ,</w:t>
            </w:r>
          </w:p>
          <w:p w14:paraId="2E8BE054" w14:textId="1622DDEC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877D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obejmujących inwestycje nieprodukcyjne, realizowane przez beneficjentów innych niż JSFP.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29CBEF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9816C5D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26EBC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12FE96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1A633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D5D41C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B10804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9BE010C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635F66" w14:textId="52A86227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4FACB6" w14:textId="20CA4D95" w:rsidR="00F27E29" w:rsidRPr="00E11E3E" w:rsidRDefault="00F27E29" w:rsidP="00F27E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Suma pomocy dla jednego beneficjenta oraz wypłaconych mu grantów nie może przekroczyć 500 tys. zł w okresie realizacji PS WPR. Limitu nie stosuje się do JSFP i LGD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CA1A818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0BA82BA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35E386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466703C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8EC7E7E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BD99AB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BCEC32" w14:textId="77777777" w:rsidR="00F27E29" w:rsidRPr="00E11E3E" w:rsidRDefault="00F27E29" w:rsidP="00F27E2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65FB485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DABF0D5" w14:textId="0C0F17B0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A0C6426" w14:textId="77777777" w:rsidR="00F27E29" w:rsidRPr="00513949" w:rsidRDefault="00F27E29" w:rsidP="00F27E2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co najmniej od roku poprzedzającego dzień złożenia WOPP:</w:t>
            </w:r>
          </w:p>
          <w:p w14:paraId="086ADBE7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posiada miejsce zamieszkania na obszarze wiejskim objętym LSR lub miejsce wykonywania działalności gospodarczej oznaczone adresem wpisanym do Centralnej Ewidencji i Informacji o Działalności Gospodarczej lub miejsce wykonywania działalności w ramach pozarolniczych funkcji gospodarstw rolnych na obszarze wiejskim objętym LSR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– w przypadku wnios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kodawcy będącego osobą fizyczną,</w:t>
            </w:r>
          </w:p>
          <w:p w14:paraId="0682D515" w14:textId="77777777" w:rsidR="00F27E29" w:rsidRPr="00513949" w:rsidRDefault="00F27E29" w:rsidP="00F27E29">
            <w:pPr>
              <w:pStyle w:val="Akapitzlist"/>
              <w:numPr>
                <w:ilvl w:val="0"/>
                <w:numId w:val="6"/>
              </w:numPr>
              <w:spacing w:before="100" w:after="160" w:line="240" w:lineRule="auto"/>
              <w:ind w:left="209" w:hanging="209"/>
              <w:jc w:val="both"/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posiada siedzibę lub oddział, który znajduje się na obszarze wiejskim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objętym LSR - w przypadku wnioskodawcy będącego osobą prawną lub jednostką organizacyjną nieposiadającą osobowości prawnej, której us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tawa przyznaje zdolność prawną.</w:t>
            </w:r>
          </w:p>
          <w:p w14:paraId="78432039" w14:textId="643547E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Warunku powyższego nie stosuje się do: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LGD;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gminy, której obszar jest obszarem wiejskim objętym LSR;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 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powiatu, jeżeli przynajmniej jedna z gmin której obszar jest obszarem wiejskim objętym LSR ob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 xml:space="preserve">jęta jest obszarem tego powiatu, gminnych lub </w:t>
            </w:r>
            <w:r w:rsidRPr="00016230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powiatowych jednostek organizacyjnych</w:t>
            </w:r>
            <w:r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.</w:t>
            </w:r>
            <w:r w:rsidRPr="00513949">
              <w:rPr>
                <w:rFonts w:asciiTheme="minorHAnsi" w:eastAsia="Times New Roman" w:hAnsiTheme="minorHAnsi" w:cstheme="minorHAnsi"/>
                <w:i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382CDC" w14:textId="10B1C13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1DBB08" w14:textId="0E4EAC8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F9CE3D9" w14:textId="7B3E9F4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0DDA951" w14:textId="2C720D0A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B55416" w14:textId="2E6AF7C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679CDA" w14:textId="58B12BA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EF9207A" w14:textId="1FE521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4B14F59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3335552" w14:textId="6B13D7AF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35D0AC5" w14:textId="734636F4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Wnioskodawca wykonujący działalność gospodarczą posiada status mikro lub małego przedsiębiorcy, a w przypadku gdy operacja będzie realizowana w ramach spółki cywilnej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warunek powyższy jest spełniony przez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wszystkich wspólników spółki.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3731B8E" w14:textId="344E97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F4F753" w14:textId="4621931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C0CB5F" w14:textId="1115E056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46D966" w14:textId="0F4BEF1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10EFF63" w14:textId="6F1F8FB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6850EF" w14:textId="28D8EA7F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7F59DBD" w14:textId="24A8D89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1B933A6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02DAA60" w14:textId="67B71B82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6A74794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ealizacja operacji została zaplanowana: </w:t>
            </w:r>
          </w:p>
          <w:p w14:paraId="0A71F48D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 jednym etapie w zakresach: start DG, start GA, start ZE, start GO, start KŁŻ,</w:t>
            </w:r>
          </w:p>
          <w:p w14:paraId="50BF7B65" w14:textId="77777777" w:rsidR="00F27E29" w:rsidRPr="00513949" w:rsidRDefault="00F27E29" w:rsidP="00F27E29">
            <w:pPr>
              <w:pStyle w:val="Akapitzlist"/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maksymalnie w 2 etapach w pozostałych przypadkach,</w:t>
            </w:r>
          </w:p>
          <w:p w14:paraId="5CEDB80B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c) 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>terminie do 2 lat od dnia zawarcia umowy o przyznaniu pomocy, lecz nie później niż do dnia:</w:t>
            </w:r>
          </w:p>
          <w:p w14:paraId="26BA5C7C" w14:textId="77777777" w:rsidR="00F27E29" w:rsidRPr="006770C7" w:rsidRDefault="00F27E29" w:rsidP="00F27E29">
            <w:pPr>
              <w:pStyle w:val="Akapitzlist"/>
              <w:spacing w:before="100" w:after="120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31 grudnia 2026 r w zakresach przygotowanie projektu partnerskiego oraz przygotowanie koncepcji SV,</w:t>
            </w:r>
          </w:p>
          <w:p w14:paraId="32EE0A2E" w14:textId="567AB665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6770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30 czerwca 2029 r. w pozostałych przypadkach.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09505D" w14:textId="7C89D32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5CEED5" w14:textId="4E763EC8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431C59" w14:textId="295360B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6A35A4C" w14:textId="7EB3039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CBF8E5" w14:textId="349D4B9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181027" w14:textId="1168A47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309365" w14:textId="767A11D7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4848788E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8096D9" w14:textId="3CB4271E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27D2C7" w14:textId="664D8F59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nie jest województwem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CE153B" w14:textId="440B502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11325A" w14:textId="010FBDE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C59033" w14:textId="53F5A59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6399E6A" w14:textId="11DEFEDC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7F1097" w14:textId="32E3EAC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4AC4C1F" w14:textId="6CB3B31B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F0FDE1" w14:textId="44EAFD95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6D782DB6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D25CB3" w14:textId="48814749" w:rsidR="00F27E29" w:rsidRPr="00513949" w:rsidRDefault="00F27E29" w:rsidP="00F27E2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185318186"/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3AF3ED" w14:textId="2298A253" w:rsidR="00F27E29" w:rsidRPr="00513949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nie obejmuje: budowy lub modernizacji dróg w rozumieniu art. 4 ustawy z dnia 21 marca 1985 r. o drogach publicznych, targowisk, sieci wodno-kanalizacyjnych, przydomowych oczyszczalni ścieków oraz operacji dotyczących świadczenia usług rolniczych.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ACAE15" w14:textId="060F10D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49F0D15" w14:textId="0B054460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C5B3F9" w14:textId="641CC28E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F962D07" w14:textId="3E60BDD1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4A29A6" w14:textId="205EDAE9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2CC9C7" w14:textId="7200EA44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045B686" w14:textId="282839CD" w:rsidR="00F27E29" w:rsidRPr="00513949" w:rsidRDefault="00F27E29" w:rsidP="00F27E2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B608DC" w:rsidRPr="00E11E3E" w14:paraId="155D6A6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4CAC08" w14:textId="6B700E57" w:rsidR="00B608DC" w:rsidRPr="009230C1" w:rsidRDefault="00B608DC" w:rsidP="00B608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II.10.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705B31" w14:textId="775A85BE" w:rsidR="00B608DC" w:rsidRPr="009230C1" w:rsidRDefault="00B608DC" w:rsidP="00B608D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jest zgodna z zakresem wsparcia określonym </w:t>
            </w:r>
            <w:r w:rsidR="00B05366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ogłoszeniu o naborze wniosków.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6727B0" w14:textId="02197317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6A7050" w14:textId="2560EB09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563A421" w14:textId="12257C29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A9C2B27" w14:textId="4318EABD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30549B" w14:textId="2DF23731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D2A8531" w14:textId="403C272C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447C33" w14:textId="5EB78AB0" w:rsidR="00B608DC" w:rsidRPr="009230C1" w:rsidRDefault="00B608DC" w:rsidP="00B608D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0"/>
      <w:tr w:rsidR="00DD0421" w:rsidRPr="00E11E3E" w14:paraId="495CB800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A0E3490" w14:textId="4E1CF75D" w:rsidR="00DD0421" w:rsidRPr="009230C1" w:rsidRDefault="00DD0421" w:rsidP="00DD04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  <w:r w:rsidR="00B608DC" w:rsidRPr="009230C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E03640F" w14:textId="482D2CA1" w:rsidR="00DD0421" w:rsidRPr="009230C1" w:rsidRDefault="00B608DC" w:rsidP="00DD04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zgodna z formą pomocy określoną w ogłoszeniu o naborze wniosków -</w:t>
            </w:r>
            <w:r w:rsidR="002A200B" w:rsidRPr="009230C1">
              <w:t xml:space="preserve"> </w:t>
            </w:r>
            <w:r w:rsidR="002A200B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określonymi w Wytycznych szczegółowych w zakresie przyznawania i wypłaty pomocy finansowej w ramach Planu Strategicznego dla Wspólnej Polityki Rolnej na lata 2023–2027 dla interwencji I.13.1 </w:t>
            </w:r>
            <w:r w:rsidR="002A200B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LEADER/Rozwój Lokalny Kierowany przez Społeczność (RLKS) – komponent Wdrażanie LSR, w rozdziale IV.1.</w:t>
            </w:r>
            <w:r w:rsidR="00B05366"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ust.1.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32274EF" w14:textId="4E63268B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7BECB45C" w14:textId="4CCA778A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2D02ED3" w14:textId="0E58C932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7A122CD" w14:textId="7F2B3164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C0FDA0" w14:textId="3712CC4E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5CE8CDD" w14:textId="6734934A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FEB46E" w14:textId="67037E9C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DD0421" w:rsidRPr="00E11E3E" w14:paraId="2BEC2323" w14:textId="77777777" w:rsidTr="00E41A2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3D0F0D" w14:textId="70D6DCE0" w:rsidR="00DD0421" w:rsidRPr="009230C1" w:rsidRDefault="00DD0421" w:rsidP="00DD04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II.1</w:t>
            </w:r>
            <w:r w:rsidR="00B608DC" w:rsidRPr="009230C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772C9A" w14:textId="4FA52A13" w:rsidR="00DD0421" w:rsidRPr="009230C1" w:rsidRDefault="00B608DC" w:rsidP="00DD042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Koszty operacji w zestawieniu rzeczowo  - finansowym są zgodne z zasadami kwalifikowalności określonymi w Wytycznych podstawowych, w szczególności w rozdziale VIII.1 i VIII.2.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6F709B4" w14:textId="2512A30A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E3C1E99" w14:textId="57056B88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6EB61D" w14:textId="05FB2364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94D4AE8" w14:textId="0E8964C9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53F6DFC" w14:textId="47EC2200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B563C" w14:textId="48E12F91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9D7EEAD" w14:textId="01EAB827" w:rsidR="00DD0421" w:rsidRPr="009230C1" w:rsidRDefault="00DD0421" w:rsidP="00DD0421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27E29" w:rsidRPr="00E11E3E" w14:paraId="5301DE2D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82F0D" w14:textId="2782BED1" w:rsidR="00F27E29" w:rsidRPr="009230C1" w:rsidRDefault="00F27E29" w:rsidP="00F27E2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III.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1F85E" w14:textId="07026E6D" w:rsidR="00F27E29" w:rsidRPr="009230C1" w:rsidRDefault="00F27E29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Zgodność operacji z warunkami udzielenia wsparcia określonymi w wytycznych szczegółowych </w:t>
            </w:r>
            <w:r w:rsidRPr="009230C1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dla poszczególnych kategorii operacji:</w:t>
            </w:r>
          </w:p>
        </w:tc>
      </w:tr>
      <w:tr w:rsidR="00F27E29" w:rsidRPr="00E11E3E" w14:paraId="3FF101FE" w14:textId="77777777" w:rsidTr="00E41A2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3E3979" w14:textId="7091837E" w:rsidR="00F27E29" w:rsidRDefault="00F27E29" w:rsidP="00F27E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FCDA5" w14:textId="196E7262" w:rsidR="00F27E29" w:rsidRDefault="00F27E29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START DG wnioskodawca spełnia niżej wymienione warunki: </w:t>
            </w:r>
          </w:p>
        </w:tc>
      </w:tr>
      <w:tr w:rsidR="00E41A2C" w:rsidRPr="00E11E3E" w14:paraId="445EB587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A0C2AE" w14:textId="6FD39B3A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2B887" w14:textId="1545CC1C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9590B" w14:textId="4A2D355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B9A794" w14:textId="674C75CD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FB7CC44" w14:textId="77777777" w:rsidTr="00E41A2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559946" w14:textId="23F6F3FD" w:rsidR="00E41A2C" w:rsidRPr="006770C7" w:rsidRDefault="00E41A2C" w:rsidP="00E41A2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E5E4A1" w14:textId="554BF59A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80B1E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36CF33" w14:textId="5E1A0988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84C2B" w:rsidRPr="00E11E3E" w14:paraId="79BE2F59" w14:textId="77777777" w:rsidTr="00F27E29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B54EC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ACC88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53A66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84C2B" w:rsidRPr="00E11E3E" w14:paraId="0EBD4F27" w14:textId="77777777" w:rsidTr="00F27E29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B5070" w14:textId="77777777" w:rsidR="00984C2B" w:rsidRPr="00E11E3E" w:rsidRDefault="00984C2B" w:rsidP="00F27E29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89C3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0E6FD12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8875F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61C1EE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59B72D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D532F4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0F10B35A" w14:textId="77777777" w:rsidR="00984C2B" w:rsidRPr="00E11E3E" w:rsidRDefault="00984C2B" w:rsidP="00F27E29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39ECF1D9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F923B46" w14:textId="7B2C584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7F8B76E" w14:textId="6F4466C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Wnioskodawca jest osobą fizyczną.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A1F05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E8E43B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2C7FAC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ED5CF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46F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002D66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E7FD4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39DF0FD6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206F63C" w14:textId="2E26B96E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144EB" w14:textId="1EA4772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w okresie roku poprzedzającego dzień złożenia WOPP nie wykonywał i nie wykonuje działalności gospodarczej, do 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75DE58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83A62B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2E948E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A9E20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F64020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AF3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EE31D1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535C8B87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D6F457B" w14:textId="267C8E0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C9571F" w14:textId="136181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w ramach PROW 2014-2020 na operację w ramach poddziałania 6.2 lub 6.4 lub 4.2 lub 19.2 w zakresie podejmowanie działalności gospodarczej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7203F7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B3088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FFA64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3F016F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CACEB7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0D3601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1972F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508944A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061A86A" w14:textId="1EB1047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6B356" w14:textId="0805B06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w ramach PS WPR na operację w zakresie start DG, start GA, start ZE, start GO, start KŁŻ,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DG, rozwój GA, rozwój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39AD95D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691869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7E47B5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35B719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621C3A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5B21E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B2F6A2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A4C4A8D" w14:textId="77777777" w:rsidTr="00F27E29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DBC38" w14:textId="5D4C874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F7DCC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B9D95F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2DD4D852" w14:textId="77777777" w:rsidR="00E41A2C" w:rsidRPr="00513949" w:rsidRDefault="00E41A2C" w:rsidP="00927A09">
            <w:pPr>
              <w:pStyle w:val="Akapitzlist"/>
              <w:tabs>
                <w:tab w:val="left" w:pos="351"/>
              </w:tabs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zawiera co najmniej:</w:t>
            </w:r>
          </w:p>
          <w:p w14:paraId="597B8E37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celu, w tym zakładanego ilościowego lub wartościowego poziomu sprzedaży produktów lub usług,</w:t>
            </w:r>
          </w:p>
          <w:p w14:paraId="740BB84E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wskazanie zakresu rzeczowego i nakładów i finansowych,</w:t>
            </w:r>
          </w:p>
          <w:p w14:paraId="00AA90DC" w14:textId="77777777" w:rsidR="00E41A2C" w:rsidRPr="00513949" w:rsidRDefault="00E41A2C" w:rsidP="00927A09">
            <w:pPr>
              <w:pStyle w:val="Akapitzlist"/>
              <w:numPr>
                <w:ilvl w:val="0"/>
                <w:numId w:val="11"/>
              </w:numPr>
              <w:tabs>
                <w:tab w:val="left" w:pos="351"/>
                <w:tab w:val="left" w:pos="493"/>
              </w:tabs>
              <w:spacing w:before="100" w:after="120" w:line="240" w:lineRule="auto"/>
              <w:ind w:left="351" w:hanging="142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169A61F3" w14:textId="2A83F99A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BAC64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8C9F7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0CF69A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01442E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580DC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14A3E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E0488F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9755DE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DDCE1" w14:textId="7777777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F4C0D" w14:textId="3E5D438F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peracja zakłada:</w:t>
            </w:r>
          </w:p>
        </w:tc>
      </w:tr>
      <w:tr w:rsidR="00E41A2C" w:rsidRPr="00E11E3E" w14:paraId="7336FE1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602E5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F9F15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BA0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0A4C3F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EBFE7" w14:textId="77777777" w:rsidR="00E41A2C" w:rsidRPr="00E11E3E" w:rsidRDefault="00E41A2C" w:rsidP="00E41A2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4CB0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57D714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870AC2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8946D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6E49B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80FCFF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AB388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11C027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BFE157E" w14:textId="5A0EB06B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D8B8945" w14:textId="0092E419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odjęcie we własnym imieniu DG, do której stosuje się przepi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sy ustawy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1DF7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1B493D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98D56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3FCE0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3CE99F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7F5428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068F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198D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BBB67B" w14:textId="1E4543C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354525E" w14:textId="62465268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Zgłoszenie wnioskodawcy ubiegającego się o przyznanie pomocy do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ubezpieczenia emerytalnego, rentowego i wypadkowego na podstawie przepisów o systemie ubezpieczeń społecznych z tytułu wykonywania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tej działalności, jeżeli osoba ta nie jest objęta tym ubezpieczeniem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spo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łecznym ubezpieczeniem rolników.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4E8B72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EC6B58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2DA5A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399DD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68F93A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92E01C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5073C1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091EF9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801837" w14:textId="3ED443B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III.1.6.3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02E0325" w14:textId="7035F90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planowanego wartościowego lub ilościowego poziomu sprzedaży towarów lub usług do dnia, w którym upłynie rok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nia wypłaty 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03B846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65219EF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6B9D57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23F28F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12A94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2F4C8B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C49F4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245365D" w14:textId="77777777" w:rsidR="00495DF6" w:rsidRDefault="00495DF6" w:rsidP="008366D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E41A2C" w:rsidRPr="00E11E3E" w14:paraId="201D06F7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BB1AD" w14:textId="52F459C7" w:rsidR="00E41A2C" w:rsidRDefault="00E41A2C" w:rsidP="00E41A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0B5F" w14:textId="4160BC37" w:rsidR="00E41A2C" w:rsidRDefault="00E41A2C" w:rsidP="00E41A2C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DG spełnione są następujące warunki:</w:t>
            </w:r>
          </w:p>
        </w:tc>
      </w:tr>
      <w:tr w:rsidR="00E41A2C" w:rsidRPr="00E11E3E" w14:paraId="0470AEC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A10833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578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5ECF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486C5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509D5E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E5C7D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F10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5AB19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51B140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E3B980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6060F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5310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E6F46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52F9FA4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3C7E9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93C9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8764B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D4C234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26C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4B9B4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E9087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B86B52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41A2C" w:rsidRPr="00E11E3E" w14:paraId="5D019A3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B049A84" w14:textId="52D6FD40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A8906B" w14:textId="1CBE511A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okresie 3 lat poprzedzających dzień złożenia WOPP wnioskodawca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wykonywał łącznie co najmniej przez 365 dni działalność gospodarczą,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której stosuje się Prawo przedsiębiorców, oraz nadal wykonuje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działalność.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B94A3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261D92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ED59D7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05C8D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CF6192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2FA01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61E8C8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33A192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1851568" w14:textId="4C3A058C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92F4D3" w14:textId="68F3A10D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operację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tym zakresie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5C705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F278748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7D8B7B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D5CBB9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9625E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395E7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3EA0122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E00215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6E459B8" w14:textId="65765DB7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52AC2E" w14:textId="08F62833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pomocy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operację w za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kresie start DG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A42D5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6D1BA7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8CAD1F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7E624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30F99A6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65669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4ADE391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FB1628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60B12FD" w14:textId="6670E38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E469C6" w14:textId="13D571F6" w:rsidR="00E41A2C" w:rsidRPr="00E11E3E" w:rsidRDefault="00E41A2C" w:rsidP="00E41A2C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płynęły co najmniej 2 lata od dnia wypłaty wnioskodawcy płatności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ostatecznej na podejmowanie lub prowadzenie lub rozwijanie działalności gospodarczej w ramach poddziałań 4.2, 6.2, 6.4 lub 19.2 objętych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2BAA00E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C9B0BBC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31DEC30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FAAC7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6AEC4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F5B59C3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8F6F65" w14:textId="77777777" w:rsidR="00E41A2C" w:rsidRPr="00E11E3E" w:rsidRDefault="00E41A2C" w:rsidP="00E41A2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A6FC0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1F053C" w14:textId="7E819B84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D381D26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7CC320EE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>jest racjonalny i uzasadniony zakresem operacji,</w:t>
            </w:r>
          </w:p>
          <w:p w14:paraId="64D33A67" w14:textId="77777777" w:rsidR="00E41A2C" w:rsidRPr="00513949" w:rsidRDefault="00E41A2C" w:rsidP="00927A09">
            <w:pPr>
              <w:pStyle w:val="Akapitzlist"/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ab/>
              <w:t xml:space="preserve"> zawiera co najmniej:</w:t>
            </w:r>
          </w:p>
          <w:p w14:paraId="167469A5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0B05ABD2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739D58B3" w14:textId="77777777" w:rsidR="00E41A2C" w:rsidRPr="00513949" w:rsidRDefault="00E41A2C" w:rsidP="00927A09">
            <w:pPr>
              <w:pStyle w:val="Akapitzlist"/>
              <w:numPr>
                <w:ilvl w:val="0"/>
                <w:numId w:val="12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81876E2" w14:textId="7660BAD1" w:rsidR="00E41A2C" w:rsidRPr="00513949" w:rsidRDefault="00E41A2C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959CC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2FABBB75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A43507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371F032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5186C4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4FECFE4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E7A071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427AE1D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C3C77FC" w14:textId="77EBE46D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III.2.6.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6D3E68D" w14:textId="2FA71738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zakłada: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A40673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3C3B6F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64E03DC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9F6CD56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3041D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5AE10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376753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2469B33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F36FDC5" w14:textId="38328F4B" w:rsidR="00E41A2C" w:rsidRPr="00513949" w:rsidRDefault="00E41A2C" w:rsidP="00E41A2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6230">
              <w:rPr>
                <w:rFonts w:asciiTheme="minorHAnsi" w:hAnsiTheme="minorHAnsi" w:cstheme="minorHAnsi"/>
                <w:sz w:val="20"/>
                <w:szCs w:val="20"/>
              </w:rPr>
              <w:t>III.2.7.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BB27AC1" w14:textId="06B002D2" w:rsidR="00E41A2C" w:rsidRPr="00513949" w:rsidRDefault="00E41A2C" w:rsidP="00E41A2C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siągnięcie co najmniej 30% docelowego zakładanego w biznesplanie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ilościowego lub wartościowego poziomu sprzedaży produktów lub usług do dnia, w którym upłynie pełny rok obrachunkowy od dnia wypłaty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pomocy.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91C38A0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B50501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8DB7A7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CB55AA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A225FD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E981C78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C892553" w14:textId="77777777" w:rsidR="00E41A2C" w:rsidRPr="00513949" w:rsidRDefault="00E41A2C" w:rsidP="00E41A2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32A9F9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073F03B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8B2DA" w14:textId="50B3255D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236F9" w14:textId="29D1053A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GA, spełnione zostały następujące warunki:</w:t>
            </w:r>
          </w:p>
        </w:tc>
      </w:tr>
      <w:tr w:rsidR="00E41A2C" w:rsidRPr="00E11E3E" w14:paraId="0C358BF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D3F85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B644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2812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D1D06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58CC2F0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7363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76C6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779AC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D3A0C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106E238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355B51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FCED3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2653E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138A743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5E4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E637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27A0CC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F489AC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67EEB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3D8B2A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1110BC4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4A149A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388BDE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1982995" w14:textId="1F1E40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80124C" w14:textId="669A275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4AA6E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3F2D09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538889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DE00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D34A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DBA1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3BF2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187E7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8DB875C" w14:textId="42E4A9C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III.3.2.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E4C364" w14:textId="6139B25B" w:rsidR="00E348C7" w:rsidRPr="00E348C7" w:rsidRDefault="00E348C7" w:rsidP="00927A09">
            <w:pPr>
              <w:rPr>
                <w:rFonts w:ascii="Calibri Light" w:hAnsi="Calibri Light" w:cs="Calibri Light"/>
                <w:strike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kern w:val="0"/>
                <w:sz w:val="20"/>
                <w:szCs w:val="20"/>
              </w:rPr>
              <w:t>Wnioskodawcy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28AD8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967BA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12541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430C67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3A30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96928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23DA2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411FB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00659D" w14:textId="5F5AFDF9" w:rsidR="00927A09" w:rsidRPr="00E11E3E" w:rsidRDefault="000E6C4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III.3.3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472308" w14:textId="4CA8D59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polegających na wynajmowaniu pokoi, sprzedaży posiłków domowych i świadczeniu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zgodnie z art. 6 ust. 1 pkt 2 ustawy Prawo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przedsiębiorców oraz art. 35 ust. 3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ustawy o usługach hotelarskich.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E17D26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F0AEB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66B536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E6BAE1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01DAF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639AA9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51540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DE67F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F9481F" w14:textId="3E5F49EB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III.3.4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650B57C" w14:textId="0409D05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4F49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BB5D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3F6F61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4C9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62580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CD6E7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8171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6C9E8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24657AC" w14:textId="653F78E0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III.3.5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9E5A7E" w14:textId="754DD7D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ostała przedłożona koncepcja wdrożenia systemu kategoryzacji WBN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9027B0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367A8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808909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B9F1BF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2008DE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51839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432A83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B6F0ED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A5246" w14:textId="44B0BF14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III.3.6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0307DF" w14:textId="4C0DFAA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zakłada przystąpienie do lokalnej, regionalnej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później niż w dniu 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A51B19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B1671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716BD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77511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FB95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3276A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3417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50B46E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E98F91C" w14:textId="377E21B9" w:rsidR="00927A09" w:rsidRPr="00513949" w:rsidRDefault="000E6C4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III.3.7</w:t>
            </w:r>
            <w:r w:rsidR="00927A09"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2FA080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2C2D286A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B744326" w14:textId="77777777" w:rsidR="00927A09" w:rsidRPr="00513949" w:rsidRDefault="00927A09" w:rsidP="00927A09">
            <w:pPr>
              <w:pStyle w:val="Akapitzlist"/>
              <w:numPr>
                <w:ilvl w:val="0"/>
                <w:numId w:val="9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1640DE13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poziomu sprzedaży produktów lub usług, </w:t>
            </w:r>
          </w:p>
          <w:p w14:paraId="51944D80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6E161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4D99B16A" w14:textId="3752747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 w szczególności informacje o sposobie wdrożenia WBN w zakresach start GA i rozwój GA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380E4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9247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48E5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9A9F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AEE45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F543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93298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01A5C419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585F65F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0A38F" w14:textId="1FD8DAFA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 xml:space="preserve">III.4. 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F92CC" w14:textId="333D9C11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ZE, spełnione zostały następujące warunki:</w:t>
            </w:r>
          </w:p>
        </w:tc>
      </w:tr>
      <w:tr w:rsidR="00E41A2C" w:rsidRPr="00E11E3E" w14:paraId="696EEFE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D8787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374F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A62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52D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101A4CB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F6279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932D5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FD59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B1F53F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AEE758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FD4E8F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BBB47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818D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73AFAEB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EE0DFB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B4F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04571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324499C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8BAA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8CFEA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6F12BED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D2FF3F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8A04BF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CF583C" w14:textId="4CFEB97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78CC09" w14:textId="631D2C5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przynajmniej dwóch celów edukacyjnych,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których mowa w standardach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3878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064104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9D057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C4D9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E5F7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B60667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C489C4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C0FE16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88E824B" w14:textId="713B155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2948FD" w14:textId="02ADAD1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uzyskała pozytywną rekomendację właściwego terytorialnie przedstawiciela ODR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-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wojewódzkiego koordynatora OSZE pod kątem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spójności 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E218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CD7C91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4AEAE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E2153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9094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8AC717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A89305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4CFC1F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84712EB" w14:textId="5BD68ED8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9ADADCB" w14:textId="5132CA7D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przewiduje przystąpienie do Ogólnopolskiej Sieci Zagród Edukacyjnych prowadzonej przez CDR O/Kraków nie później niż w dniu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złożenia WOP.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F1184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A3DBD0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D898F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65733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C02C9F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0A1A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89986A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64C696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51AA0D" w14:textId="248EFBF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4F595D4" w14:textId="1C653BC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gospodarstwa rolnego do świadczenia usług edukacyjnych zgodnie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ze standardami OSZE.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81CF7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AFFEB5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6F3E81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61B3D0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E020A3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F4FC35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06B4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21ED9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74FB0B" w14:textId="72B2FD3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CFD8A5" w14:textId="57A9CCA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6B7115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8207FC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D210D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DBE58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900A64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8F814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2D3A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C854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7C5A3E" w14:textId="281BEA45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19EF084" w14:textId="51F7323B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97DB25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62EE0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F706A2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6A6576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73EB7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1C7D3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7FD34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A80D93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B58FA01" w14:textId="134EE11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III.4.7.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F7BD521" w14:textId="541F14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CAC018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C31D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14D2E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FEA68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47F0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EE215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259CFA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78A26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C1AFE9B" w14:textId="474FA84E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III.4.8.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F8A3C8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3EB01BA1" w14:textId="77777777" w:rsidR="00927A09" w:rsidRPr="00881E5D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520BF84" w14:textId="77777777" w:rsidR="00927A09" w:rsidRPr="00513949" w:rsidRDefault="00927A09" w:rsidP="00927A09">
            <w:pPr>
              <w:pStyle w:val="Akapitzlist"/>
              <w:numPr>
                <w:ilvl w:val="0"/>
                <w:numId w:val="20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545FDE2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7CD9742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D49BFAE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32A66D68" w14:textId="514B4303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sposobu prowadzenia działalności, w szczególności informacje o sposobie realizacji w zagrodzie edukacyjnej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edukacyjnych, o których mowa w standardach OSZE, 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BFF43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009B09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EC9327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A167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60E7D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4E39DB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B26C5A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7ADF13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71F74B4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CC494" w14:textId="62A14860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E322B" w14:textId="3D92C60D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GO, spełnione zostały następujące warunki:</w:t>
            </w:r>
          </w:p>
        </w:tc>
      </w:tr>
      <w:tr w:rsidR="00E41A2C" w:rsidRPr="00E11E3E" w14:paraId="305746F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0FAA5A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07042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7349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EA735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38B164D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954D5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83B94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2928D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5D19BE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62F25E5D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776022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FB6C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0362C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6603EB1C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1AF46C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968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46DE4A8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8DCF6B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27F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960624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37678C3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7303709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2C17681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5F744D" w14:textId="2704174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FD93BA" w14:textId="62FE7E6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Z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ostał przedłożony program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F146D2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A1913A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1483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11132E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DAA3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B2FEB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6E1A41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961E83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A2610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90124D5" w14:textId="584309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EEB720" w14:textId="1ECEAC8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jest inwestycją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FF425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45D3D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10AD9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2E0244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DC173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72D8D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1F5B4C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70153E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15AFF37" w14:textId="79BD03B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AFD9B34" w14:textId="6344736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E37D28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94C36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18F8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4F9CA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DDFEE2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BF988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4AFE0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D19C54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8FC7F37" w14:textId="540CDE7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CBF21B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świadczenia obligatoryjnych usług opiekuńczych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oparciu o zasoby tradycyjnego gospodarstwa rolnego dla maksymalnie 8 uczestników/podopiecznych przez przeciętnie 22 dni w miesiącu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średniorocznie oraz zapewnienie co najmniej następujących oddzielnych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pomieszczeń:</w:t>
            </w:r>
          </w:p>
          <w:p w14:paraId="1B7E5DCD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do wspólnego spędzania czasu – ze stołem mieszczącym wszystkich uczestników,</w:t>
            </w:r>
          </w:p>
          <w:p w14:paraId="59E14AE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wyposażonego w co najmniej jedno łóżko,</w:t>
            </w:r>
          </w:p>
          <w:p w14:paraId="33035A0F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 xml:space="preserve">c) do czynności higienicznych wyposażonego w kabinę natryskową,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umywalkę, miskę ustępową oraz pralkę (miska ustępowa i kabina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natryskowa nie muszą znajdować się w tym samym pomieszczeniu;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pomieszczenie, w którym znajduje się miska ustępowa, musi być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wyposażone w umywalkę),</w:t>
            </w:r>
          </w:p>
          <w:p w14:paraId="22A2B8A2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kuchennego z wyposażeniem niezbędnym do serwowania napojów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posiłków, w takim zakresie, w jakim będzie przewidywał to program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danej placówki,</w:t>
            </w:r>
          </w:p>
          <w:p w14:paraId="29A92099" w14:textId="5791E7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pełniącego funkcję zaplecza niezbędnego do prowadzenia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poszczegó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lnych form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854493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348A000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2FCAB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D815EF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726282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DFB0B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98A638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0025C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0B12ED2" w14:textId="1374CD3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5E10D3" w14:textId="02F1019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domownikiem z małego gospodarstwa rolnego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B81CA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13047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42483C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7DFCF7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02614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FE1F19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FD505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2CFEB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EB6D72D" w14:textId="72D5913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769D1E9" w14:textId="06316CD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nioskodawcy nie została dotychczas przyznana pomoc na działalność tego samego rodzaju w zakresach: start GA, start GO, start ZE, rozwój GA, rozwój G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 lub rozwój ZE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1A6951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EB244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803AE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050D62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35401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DE8474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02A2D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AA5D96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434CE08" w14:textId="31283304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III.5.7.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E39F6EB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0C286BD" w14:textId="77777777" w:rsidR="00927A09" w:rsidRPr="00881E5D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81E5D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01B7D3C2" w14:textId="77777777" w:rsidR="00927A09" w:rsidRPr="00513949" w:rsidRDefault="00927A09" w:rsidP="00927A09">
            <w:pPr>
              <w:pStyle w:val="Akapitzlist"/>
              <w:numPr>
                <w:ilvl w:val="0"/>
                <w:numId w:val="21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04437DD1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2C3E6138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17D80CC" w14:textId="77777777" w:rsidR="00E348C7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realizować, w tym opis wyjściowej sytuacji ekonomicznej wnioskodawcy oraz kwalifikacji lub doświadczenia,</w:t>
            </w:r>
          </w:p>
          <w:p w14:paraId="58D0E60A" w14:textId="1515B7E2" w:rsidR="00927A09" w:rsidRPr="00E348C7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o przyjętym w gospodarstwie opiekuńczym programie </w:t>
            </w:r>
            <w:proofErr w:type="spellStart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60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D8CB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BF1AA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11D49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A7A3B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94063D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64330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9334790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65420A36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D1A81" w14:textId="246E9BC6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EB3BC" w14:textId="31062239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start KŁŻ, spełnione zostały następujące warunki:</w:t>
            </w:r>
          </w:p>
        </w:tc>
      </w:tr>
      <w:tr w:rsidR="00E41A2C" w:rsidRPr="00E11E3E" w14:paraId="665DA10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8EAE6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6929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39D60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94DE1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E41A2C" w:rsidRPr="00E11E3E" w14:paraId="7028580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87AA4" w14:textId="77777777" w:rsidR="00E41A2C" w:rsidRPr="006770C7" w:rsidRDefault="00E41A2C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85B647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E8D51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70603A" w14:textId="77777777" w:rsidR="00E41A2C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41A2C" w:rsidRPr="00E11E3E" w14:paraId="743028B7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C5DEE8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054686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6F26CB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E41A2C" w:rsidRPr="00E11E3E" w14:paraId="4490B0A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6DC8E" w14:textId="77777777" w:rsidR="00E41A2C" w:rsidRPr="00E11E3E" w:rsidRDefault="00E41A2C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818F8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A028C6E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3ED2237D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84FD9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0BFEB7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93785DF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217C295" w14:textId="77777777" w:rsidR="00E41A2C" w:rsidRPr="00E11E3E" w:rsidRDefault="00E41A2C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395399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D617C3" w14:textId="59F88794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III.6.1.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761754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skład partnerstwa wchodzi co najmniej 5 rolników i każdy z nich spełnia wymagania określone w przepisach w sprawie prowadzenia działalności:</w:t>
            </w:r>
          </w:p>
          <w:p w14:paraId="0369ADD6" w14:textId="40801601" w:rsidR="00927A09" w:rsidRPr="00513949" w:rsidRDefault="00927A09" w:rsidP="00927A09">
            <w:pPr>
              <w:pStyle w:val="Akapitzlist"/>
              <w:numPr>
                <w:ilvl w:val="0"/>
                <w:numId w:val="7"/>
              </w:numPr>
              <w:spacing w:before="100" w:after="120" w:line="240" w:lineRule="auto"/>
              <w:ind w:left="209" w:hanging="209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dostaw bezpośrednich lub przy produkcji produktów pochodzenia zwierzęcego przeznaczonych do sprzedaży bezpośredniej, lub w ramach rolniczego handlu detalicznego lub</w:t>
            </w:r>
          </w:p>
          <w:p w14:paraId="195A81EA" w14:textId="083EA6B0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ramach działalności marginalnej, lokalnej i ograniczonej, lub wykonuje działalność gospodarczą, do której stosuję się Prawo przedsiębiorców,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zakresie co najmniej jednego z rodzajów działalności określonych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dziale 10 i 11 Pol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skiej Klasyfikacji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369B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9E6AED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CE50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2F851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EAF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79CA9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D5DD3D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60504D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ECF6F88" w14:textId="668D6D66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F6A327" w14:textId="5AAADC7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ie została dotychczas przyznana żadnemu z rolników wchodzących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skład partnerstwa pomoc na start KŁŻ albo rozwój KŁŻ w ramach PS WPR, albo na tworzenie KŁŻ w ram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ach działania 16 PROW 2014-2020.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EDDD4A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32E69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EC4772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21D21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9D62D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E5773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01A8FA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7DA37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9981893" w14:textId="67D97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AF3C97E" w14:textId="1D1B131E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racja polega na organizacji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585DDF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BA1E60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D01D6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A86762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36F828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EF05A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7B9A42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1C29E8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823FE9" w14:textId="32B9174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DAB3B2" w14:textId="01BECD2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atrującym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52C9CA4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B82057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61951F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6979F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D78FCC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585540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6F64BB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72B35D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248FAC9" w14:textId="0FD1C450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D64F4CC" w14:textId="77777777" w:rsidR="00927A09" w:rsidRPr="00513949" w:rsidRDefault="00927A09" w:rsidP="00927A09">
            <w:pPr>
              <w:pStyle w:val="Akapitzlist"/>
              <w:spacing w:before="100" w:after="0" w:line="240" w:lineRule="auto"/>
              <w:ind w:left="33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 promocję produktów wytwarzanych przez członków tego KŁŻ przez wykorzystanie:</w:t>
            </w:r>
          </w:p>
          <w:p w14:paraId="25102EBF" w14:textId="77777777" w:rsidR="00927A09" w:rsidRPr="00513949" w:rsidRDefault="00927A09" w:rsidP="00927A09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wspólnego logo dla wszystkich producentów oraz produktów objętych projektem oraz wykorzystujących zasoby danego KŁŻ,</w:t>
            </w:r>
          </w:p>
          <w:p w14:paraId="64C9C504" w14:textId="78DE19F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różnorodnych kanałów komunikacji z konsumentem, ze szczególnym uwzględnieniem co najmniej dwóch kanałów komunikacji cyfrowej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(np. aplikacji na urządzenia mobilne, sklepu internetowego, strony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internetowej itp.), przy czym warunek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B980C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2B747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1E9E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2B3FFC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E684D4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268C06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7AA31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CB409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FBDB085" w14:textId="7B963A7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29C215" w14:textId="4D4DFA9D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inwestycją obejmującą koszty związane z przygotowaniem produktów do sprzedaży, konfekcjonowaniem, przechowywaniem, dostarcz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aniem do klientów, marketingiem.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C07870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D40AD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B1624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C150FA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F06078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5BB71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A8C8AC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95F6D8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D573C2" w14:textId="43943DF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C6E0CD" w14:textId="2919F9E9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CAACDB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FA3F7D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068033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14F53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B5499B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9A1F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A920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823EE7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F964F9" w14:textId="64951691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III.6.8.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8F97FC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DC67A30" w14:textId="77777777" w:rsidR="00927A09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124A3C89" w14:textId="77777777" w:rsidR="00927A09" w:rsidRPr="00786CA6" w:rsidRDefault="00927A09" w:rsidP="00927A09">
            <w:pPr>
              <w:pStyle w:val="Akapitzlist"/>
              <w:numPr>
                <w:ilvl w:val="0"/>
                <w:numId w:val="22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86CA6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450116FB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55DB7266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287BAA9" w14:textId="77777777" w:rsidR="000E6C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realizować, w tym opis wyjściowej sytuacji ekonomicznej wnioskodawcy oraz kwalifikacji lub doświadczenia,</w:t>
            </w:r>
          </w:p>
          <w:p w14:paraId="36A3A69C" w14:textId="4C10AB3A" w:rsidR="00927A09" w:rsidRPr="000E6C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F3B75C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7223B9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550A1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46FEB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4A9246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E633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5926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413D3A8" w14:textId="77777777" w:rsidR="00E41A2C" w:rsidRDefault="00E41A2C" w:rsidP="00E41A2C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3181049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99603" w14:textId="7698C13F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III.7.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CEC45" w14:textId="268D0698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GA wnioskodawca spełnia następujące warunki:</w:t>
            </w:r>
          </w:p>
        </w:tc>
      </w:tr>
      <w:tr w:rsidR="00927A09" w:rsidRPr="00E11E3E" w14:paraId="323D159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9A92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FB6C5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7886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BD38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7792E36D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721EB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0482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D4169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31E0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3687465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BCF5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BE61D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BA2F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6E410BB8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350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4111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A61DEA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7A70BED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14E8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AF4DB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D444A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FE9251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47658460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06B714D" w14:textId="242CB2B2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4E680B2" w14:textId="61D00FA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9E411D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8C610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D725AA7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0C72B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9A8DB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B3C2D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A2D22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3BFEB53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943F1A" w14:textId="05F68F2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E459551" w14:textId="5EDFB30C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7E529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F324E2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EE1BD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4AE0A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3CFE7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A032E2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0F2B5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0167EF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57C0967" w14:textId="46E4BD4F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819440" w14:textId="503F5365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021414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D310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D62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46901C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B7512E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56397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8CA9D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1BB382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A11FB16" w14:textId="286F1F6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EDA52A9" w14:textId="4A14D13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ykazał, że w 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łącznie co najmniej przez 365 dni działalność, o której mowa art. 6 ust. 1 pkt 2 ustawy Prawo przedsiębiorców, potwierdzoną wpisem do gminnej ewidencji innych obiektów hotelarskich zgodnie z art. 39 ust. 3 ustawy o usługach hotelarskich.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8A1E4C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5D36A4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A135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759CDDE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DF955E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1619CA5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8C326F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9DD50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656A99" w14:textId="1BAA1AAC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BB7438B" w14:textId="67CDF21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zakłada realizację koncepcji wdrożenia systemu kategoryzacji WBN, poprzez podwyższenie lub poszerzenie zakresu jakości świadczonych usług związanych z pobytem turystów.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0A6E01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CEFE63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A5EA7B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C55D18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353258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D3291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ADD60F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F09F7C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A67F7E1" w14:textId="62CDC36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19D57AB" w14:textId="0ACF5A0F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deklaruje przystąpienie do lokalnej, regionalnej lub ogólnopolskiej organizacji zrzeszającej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kwaterodawców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wiejskich nie później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niż w dniu złożenia WOP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C39084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0028E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82DB87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D0BE22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BEF3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34DB96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7CF840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69BF336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73A6AD" w14:textId="4FBEB808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BCDE75B" w14:textId="62A6E8CA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dostosowaniu małego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rolnego do rozszerzonej oferty innych usług związanych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z pobytem turystów, świadczonych przez rolnika w małym gospodarstwie rolnym, zgodnie z art. 6 ust. 1 pkt 2 ustawy Prawo przedsiębiorców oraz art. 35 ust. 3 ustawy o usługach hotelarskich, lub modernizacji tego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gospodarstwa agroturystycznego w celu podniesienia standardu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poszerzenia świadczonych w nim usług związanych z pobytem turystów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53163D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2D07B3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13985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1C9082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84A3D8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327EFF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2E855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B4EB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724B2FD" w14:textId="383D7E1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5F37E50" w14:textId="2A1A7FF0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ie obejmuje kosztów inwestycji w produkcję rolniczą lub 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94173D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05E27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FCD9D2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E1314F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19521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F6EA22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24EB64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1445D23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7B14446" w14:textId="55AAD647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III.7.9.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EB558F" w14:textId="77777777" w:rsidR="00927A09" w:rsidRPr="00513949" w:rsidRDefault="00927A09" w:rsidP="00927A09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03E1AC8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jest racjonalny i uzasadniony zakresem operacji,</w:t>
            </w:r>
          </w:p>
          <w:p w14:paraId="6996173D" w14:textId="77777777" w:rsidR="00927A09" w:rsidRPr="00513949" w:rsidRDefault="00927A09" w:rsidP="00927A09">
            <w:pPr>
              <w:pStyle w:val="Akapitzlist"/>
              <w:numPr>
                <w:ilvl w:val="0"/>
                <w:numId w:val="1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zawiera co najmniej:</w:t>
            </w:r>
          </w:p>
          <w:p w14:paraId="3E065BEC" w14:textId="77777777" w:rsidR="00927A09" w:rsidRPr="0051394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5015004" w14:textId="77777777" w:rsidR="00927A0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</w:p>
          <w:p w14:paraId="6E6776C7" w14:textId="77777777" w:rsidR="00927A09" w:rsidRPr="00513949" w:rsidRDefault="00927A09" w:rsidP="00927A09">
            <w:pPr>
              <w:pStyle w:val="Akapitzlist"/>
              <w:spacing w:before="100" w:after="120" w:line="240" w:lineRule="auto"/>
              <w:ind w:left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4E8FC0AB" w14:textId="3C94717D" w:rsidR="006406B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2695055A" w14:textId="7BDF322A" w:rsidR="00927A09" w:rsidRPr="006406B9" w:rsidRDefault="00927A09" w:rsidP="00927A09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406B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wdrożenia WBN w zakresach start GA i rozwój GA.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FB1D6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sym w:font="Webdings" w:char="F063"/>
            </w:r>
          </w:p>
        </w:tc>
        <w:tc>
          <w:tcPr>
            <w:tcW w:w="782" w:type="dxa"/>
            <w:vAlign w:val="center"/>
          </w:tcPr>
          <w:p w14:paraId="65A475E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14BE533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7A4BDE8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61621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1BC25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5FB49A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7D60919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927A09" w:rsidRPr="00E11E3E" w14:paraId="0110D89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27F2E7" w14:textId="546DB365" w:rsidR="00927A09" w:rsidRDefault="00927A09" w:rsidP="00927A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III.8.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E5433" w14:textId="7201B2CC" w:rsidR="00927A09" w:rsidRDefault="00927A09" w:rsidP="00927A09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ZE operacja spełnia następujące warunki: </w:t>
            </w:r>
          </w:p>
        </w:tc>
      </w:tr>
      <w:tr w:rsidR="00927A09" w:rsidRPr="00E11E3E" w14:paraId="477B5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0A9F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95FFB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7EF1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132B9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0752EF34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7EC68E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2C6C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08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3D3625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E0A7D9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AF557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6F6DB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D095A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F782A6F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0D3C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90C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7A00CD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2185316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3876C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3210B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2B7A3C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A11FF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927A09" w:rsidRPr="00E11E3E" w14:paraId="6C9462A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000B52D" w14:textId="25D2A88C" w:rsidR="00927A09" w:rsidRPr="00E11E3E" w:rsidRDefault="00F94CA7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406B9">
              <w:rPr>
                <w:rFonts w:asciiTheme="minorHAnsi" w:hAnsiTheme="minorHAnsi" w:cstheme="minorHAnsi"/>
                <w:sz w:val="20"/>
                <w:szCs w:val="20"/>
              </w:rPr>
              <w:t>III.8.1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6333273" w14:textId="0A9AB9A3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233AF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39A37E1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E5E68E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EB990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7594D1F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7F079F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F842B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E1DBF3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398990D" w14:textId="6CD0478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344430" w14:textId="0D54F16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albo rozwój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28D5A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99A51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040D3E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20F1C9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C993FD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83F52C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056D45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18BA0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63E5DA1" w14:textId="0EBE5497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19AB47D" w14:textId="36BFD99B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ZE albo start GO w ramach PS WPR;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70B18CC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C3077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802A41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5DFF36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14BA4B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B3BBCDE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DC9609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72297E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48BD874" w14:textId="790BE459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3FB9D48" w14:textId="584430C1" w:rsidR="00927A09" w:rsidRPr="00E11E3E" w:rsidRDefault="00927A09" w:rsidP="00927A0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6CD7D0A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442D713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341EA1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2BD52E2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4219798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7C186D9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65F0A80" w14:textId="77777777" w:rsidR="00927A09" w:rsidRPr="00E11E3E" w:rsidRDefault="00927A09" w:rsidP="00927A0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4ADC360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52A7D18" w14:textId="4B0F30DB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0DC514" w14:textId="20D22C1C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dokumentowano, iż ZE jest zarejestrowana w OSZE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D4E756C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5FB6BF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969409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5DEB4C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BC8D47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28B7AD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BF5AC34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56F81C9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D10D2F3" w14:textId="39F2ECE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979A785" w14:textId="37769B94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polegająca na dostosowaniu małego gospodarstwa rolnego do realizacji co najmniej dwóch dodatkowych celów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edukacyjnych, o których mowa w standardach OSZE, a w przypadku gdy wnioskodawca realizuje już więcej niż 3 cele edukacyjne określone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standardach OSZE, operacja polega na modernizacji tego gospodarstwa w celu podniesienia standardu świadczonych w nim usług w zakresie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realizowanych celów edukacyjnych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1C5AE2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9D741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1E97AB5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1539B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A52D6C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707435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CAF951B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710275B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76E1A16" w14:textId="5C3B51CF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III.8.7.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5EB852D" w14:textId="6ABE5241" w:rsidR="00927A09" w:rsidRPr="00513949" w:rsidRDefault="00927A09" w:rsidP="00927A09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760D840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55055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DBA984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A707BB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846DD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AC0596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F5F2B07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02AF04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66B0D4E" w14:textId="22668293" w:rsidR="00927A09" w:rsidRPr="00513949" w:rsidRDefault="00927A09" w:rsidP="00927A0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III.8.8.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1ABF7A6" w14:textId="77777777" w:rsidR="00927A09" w:rsidRPr="00513949" w:rsidRDefault="00927A09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4D4888A0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72AE3C7C" w14:textId="77777777" w:rsidR="00927A09" w:rsidRPr="00513949" w:rsidRDefault="00927A09" w:rsidP="0049097E">
            <w:pPr>
              <w:pStyle w:val="Akapitzlist"/>
              <w:numPr>
                <w:ilvl w:val="0"/>
                <w:numId w:val="14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1536380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71CE21F" w14:textId="77777777" w:rsidR="00927A09" w:rsidRPr="0051394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69CD7D3A" w14:textId="331B7568" w:rsidR="006406B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53EA2DBF" w14:textId="3F73EB00" w:rsidR="00927A09" w:rsidRPr="006406B9" w:rsidRDefault="00927A09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406B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działalności, w szczególności informacje o sposobie realizacji w zagrodzie edukacyjnej celów edukacyjnych, o których mowa w standardach OSZE, w zakresach start ZE i rozwój ZE.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9E9CC01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9443779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911197D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0BA60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9EE322A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2074F3F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D78037E" w14:textId="77777777" w:rsidR="00927A09" w:rsidRPr="00513949" w:rsidRDefault="00927A09" w:rsidP="00927A09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EA6D1D6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28E4CFC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CD5CE" w14:textId="6713C302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III.9.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34295" w14:textId="6A273A5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operacji z zakresu rozwój GO spełnione zostały następujące warunki:</w:t>
            </w:r>
          </w:p>
        </w:tc>
      </w:tr>
      <w:tr w:rsidR="00927A09" w:rsidRPr="00E11E3E" w14:paraId="6ED9E8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2C26F5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DF3C73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EF18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23A0B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5374B57F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E890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FBD31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9FBA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193E38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2FD27DBF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3AA18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1363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960C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573D9613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2EDEDB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8429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18E615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E38DD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A7A7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5839E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6B278F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7D73CA0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4A97C4AA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B32978" w14:textId="182D0A30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4AE73E" w14:textId="12EC950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nioskodawca jest rolnikiem albo małżonkiem rolnika albo domownikie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m z małego gospodarstwa rolnego.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95F8B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C741B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505AE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BC9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36733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9294C1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0593D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1D5B3C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B607DB5" w14:textId="191CF85E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C35B52" w14:textId="077100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nioskodawcy nie została dotychczas przyznana pomoc odpowiednio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rozwój GA, rozwój ZE albo rozwój GO w ramach PS WPR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4935F7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C10EE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D6564C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5D7C3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182D20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2BF317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BD9E9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BECE71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E5EEBB4" w14:textId="151B944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A852F62" w14:textId="5E14C31B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płynęło co najmniej 2 lata od dnia wypłaty pomocy na operację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odpowiednio na start GA, start Z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E albo start GO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7798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10FD4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5267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F4815D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B7ADB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3375A2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D89D6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BDEA02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A69F350" w14:textId="5D8DD60C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III.9.4.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A80001" w14:textId="255972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nioskodawca w okresie 3 lat poprzedzających dzień złożenia WOPP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wykonywał tę działalność łą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cznie co najmniej przez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1150C3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F8187F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749281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C93671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E7102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462D15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E05496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9FF049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6B20169" w14:textId="737C722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ECD071" w14:textId="0833CF95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jest inwestycją polegającą na modernizacji małego gospodarstwa rolnego w celu podniesienia standardu świadczonych w nim usług społecznych lub </w:t>
            </w:r>
            <w:r w:rsidRPr="00C64029">
              <w:rPr>
                <w:rFonts w:asciiTheme="minorHAnsi" w:hAnsiTheme="minorHAnsi" w:cstheme="minorHAnsi"/>
                <w:iCs/>
                <w:strike/>
                <w:sz w:val="20"/>
                <w:szCs w:val="20"/>
              </w:rPr>
              <w:t>23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dostosowaniu gospodarstwa do rozszerzonego zakresu usług opiekuńczych świadczonych w małym gospodarstwie (obli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gatoryjnych lub fakultatywnych).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9055AD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D7AB12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6EA6D0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A663D5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B7C9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73B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0AE4E4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E91302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5FF12B" w14:textId="46AF4E6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6B3D011" w14:textId="4E5EFBD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 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B42070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F144B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8AB8F4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8A427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C8F269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AC94A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742891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18D056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2F26134" w14:textId="2CF032B6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III.9.7.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5D62E29" w14:textId="77777777" w:rsidR="0049097E" w:rsidRPr="00513949" w:rsidRDefault="0049097E" w:rsidP="0049097E">
            <w:pPr>
              <w:pStyle w:val="Akapitzlist"/>
              <w:spacing w:before="100" w:line="240" w:lineRule="auto"/>
              <w:ind w:left="3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przewiduje, że w gospodarstwie opiekuńczym świadczone będą co najmniej usługi w zakresie (usługi obligatoryjne):</w:t>
            </w:r>
          </w:p>
          <w:p w14:paraId="54B59D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</w:t>
            </w:r>
            <w:proofErr w:type="spellStart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dla uczestników – realizowanie programu zajęć terapeutycznych i aktywizacyjnych opartych na rolniczym potencjale gospodarstwa,</w:t>
            </w:r>
          </w:p>
          <w:p w14:paraId="566E09CD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zajęć grupowych dla uczestników,</w:t>
            </w:r>
          </w:p>
          <w:p w14:paraId="567ADA28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pomocy w załatwianiu codziennych spraw uczestników,</w:t>
            </w:r>
          </w:p>
          <w:p w14:paraId="421024D2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d) pomocy w czynnościach higienicznych,</w:t>
            </w:r>
          </w:p>
          <w:p w14:paraId="1787D179" w14:textId="00616289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e) podawania posiłków i napojów uczestnikom;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07BD0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901156D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99FC04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09F464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9588C93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5515E1B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81B1C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E0FBECE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A14A3B8" w14:textId="330DD7DE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III.9.8.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51F3F09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AC206E7" w14:textId="77777777" w:rsidR="0049097E" w:rsidRPr="00750845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50845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508F7C19" w14:textId="77777777" w:rsidR="0049097E" w:rsidRPr="00513949" w:rsidRDefault="0049097E" w:rsidP="0049097E">
            <w:pPr>
              <w:pStyle w:val="Akapitzlist"/>
              <w:numPr>
                <w:ilvl w:val="0"/>
                <w:numId w:val="23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2B989D0E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18CDF0FD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231747C8" w14:textId="77777777" w:rsidR="00E348C7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niezbędnych ze względu na przedmiot operacji, którą zamierza realizować, w tym opis wyjściowej sytuacji ekonomicznej wnioskodawcy oraz kwalifikacji lub doświadczenia,</w:t>
            </w:r>
          </w:p>
          <w:p w14:paraId="04D9B43F" w14:textId="3685B500" w:rsidR="0049097E" w:rsidRPr="00E348C7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o przyjętym w gospodarstwie opiekuńczym programie </w:t>
            </w:r>
            <w:proofErr w:type="spellStart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>agroterapii</w:t>
            </w:r>
            <w:proofErr w:type="spellEnd"/>
            <w:r w:rsidRPr="00E348C7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 zakresach start GO i rozwój 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EE485A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FE8AE1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C6C62D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518461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F46C45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8E716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455E3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847021" w14:textId="77777777" w:rsidR="00927A09" w:rsidRDefault="00927A09" w:rsidP="00927A09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463B983A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CE8F16" w14:textId="5B669B49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III.10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40474" w14:textId="28349C7F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rozwój KŁŻ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jeżeli operacja spełnia następujące warunki: </w:t>
            </w:r>
          </w:p>
        </w:tc>
      </w:tr>
      <w:tr w:rsidR="00927A09" w:rsidRPr="00E11E3E" w14:paraId="68D35B0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BCAD9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1E89C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5733B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247A5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927A09" w:rsidRPr="00E11E3E" w14:paraId="329C82D7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5836CC" w14:textId="77777777" w:rsidR="00927A09" w:rsidRPr="006770C7" w:rsidRDefault="00927A09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AF15F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AAB5E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9D1787" w14:textId="77777777" w:rsidR="00927A09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927A09" w:rsidRPr="00E11E3E" w14:paraId="0D446CA4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54420E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6E5A7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553E51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927A09" w:rsidRPr="00E11E3E" w14:paraId="3705DB96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8806F" w14:textId="77777777" w:rsidR="00927A09" w:rsidRPr="00E11E3E" w:rsidRDefault="00927A09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3E64A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C164EB2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ED5C3C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49438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76E389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D03EBA4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A73C97F" w14:textId="77777777" w:rsidR="00927A09" w:rsidRPr="00E11E3E" w:rsidRDefault="00927A09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55979341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6C5EA26" w14:textId="0D9D902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1B499C9" w14:textId="70AF4C7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KŁŻ w okresie 3 lat poprzedzających dzień złożenia WOPP funkcjonował łącznie co najmniej 365 dni.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7C6FB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8D7769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ED12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DEDEF6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C0570F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CBC9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FF8C48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3AB318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32F91143" w14:textId="1014F1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817F95B" w14:textId="0E8B5D7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Ż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adnemu z rolników wchodzących w skład KŁŻ nie została dotychczas przyznana pomo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 na rozwój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AC5CC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14376C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42FE1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BDB2FC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4F2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8DB4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F5ED1F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F4B31E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0998C944" w14:textId="138C9A3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III.10.3.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56DDD7D" w14:textId="1404BB2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U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płynęło co najmniej 2 lata od dnia wypłaty pomocy na operację na start KŁŻ w ramach PS WPR.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2D6EF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AB111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5E7D9D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0A9DF1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84DD72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D4515A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E5C202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879B228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</w:tcPr>
          <w:p w14:paraId="22C5E5FA" w14:textId="148C56C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III.10.4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1D145BC0" w14:textId="66E8FB8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dotyczy wprowadzania do obrotu lub sprzedaży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rolnych przeznaczonych do spożycia przez ludzi lub żywności zawierającej takie produkty, bezpośrednio konsumentom finalnym lub zakładom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prowadzącym handel detaliczny bezpośrednio zaopatrującym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konsumentów finalnych.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1108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191D2E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54454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5F377F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484DDBC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F633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9262C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AE5C0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B49362" w14:textId="130787CD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2F177B3" w14:textId="77777777" w:rsidR="0049097E" w:rsidRPr="00513949" w:rsidRDefault="0049097E" w:rsidP="0049097E">
            <w:pPr>
              <w:pStyle w:val="Akapitzlist"/>
              <w:spacing w:before="10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przewiduje spełnienie co najmniej jednego z poniższych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warunków:</w:t>
            </w:r>
          </w:p>
          <w:p w14:paraId="2489D8A8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a) rozszerzenie współpracy o minimum 5 nowych rolników oraz dostosowanie efektywności KŁŻ do zwiększonej liczby rolników/partnerów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tego KŁŻ,</w:t>
            </w:r>
          </w:p>
          <w:p w14:paraId="57497B93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b)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objęcie sprzedażą nowego asortymentu o cechach lub ilościach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wymagających nakładów finansowych na dostosowanie posiadanej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infrastruktury,</w:t>
            </w:r>
          </w:p>
          <w:p w14:paraId="39168860" w14:textId="77777777" w:rsidR="0049097E" w:rsidRPr="00513949" w:rsidRDefault="0049097E" w:rsidP="0049097E">
            <w:pPr>
              <w:pStyle w:val="Akapitzlist"/>
              <w:spacing w:before="100" w:line="240" w:lineRule="auto"/>
              <w:ind w:left="67" w:hanging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implementację nowych systemów sprzedaży, rozliczeń finansowych/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księgowych,</w:t>
            </w:r>
          </w:p>
          <w:p w14:paraId="6D86CAD3" w14:textId="307A99C7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rozszerzenie kręgu odbiorców poprzez szerszą promocję produktów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wytwarzanych przez członków tego KŁŻ, w tym zastosowanie różnorodnych kanałów komunikacji z konsumentem, ze szczególnym uwzględnieniem co najmniej dwóch kanałów komunikacji cyfrowej (np. aplikacji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na urządzenia mobilne, sklepu internetowego, strony internetowej itp.), przy czym warune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 nie dotyczy promocji alkoholu.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71FF1A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F861D7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725F00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75BEB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122569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D6085B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F7AE48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CFAB54D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B161958" w14:textId="6A6A2508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III.10.6.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9D72152" w14:textId="051B9786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przewiduje zastosowanie wspólnego logo dla wszystkich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producentów oraz produktów objętych projektem oraz wykorzystujących zasoby danego KŁŻ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26089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723DBAC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5AF41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6C15A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1087ABB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FD2811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9AF1664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7496F1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909FC93" w14:textId="0E90AD93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III.10.7.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F2B76AE" w14:textId="5F5F953A" w:rsidR="0049097E" w:rsidRPr="00513949" w:rsidRDefault="0049097E" w:rsidP="0049097E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kosztów inwestycji w produkcję rolniczą lub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>przetwórczą.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7174E4E6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C7E36C7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1084770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5A950AE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B88F78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08C026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6460562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54B2A7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738CF07" w14:textId="70ECAE14" w:rsidR="0049097E" w:rsidRPr="00513949" w:rsidRDefault="0049097E" w:rsidP="0049097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III.10.8.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2DF3791" w14:textId="77777777" w:rsidR="0049097E" w:rsidRPr="00513949" w:rsidRDefault="0049097E" w:rsidP="0049097E">
            <w:pPr>
              <w:pStyle w:val="Akapitzlist"/>
              <w:spacing w:before="100" w:after="16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ekonomicznie, co potwierdza przedłożony uproszczony biznesplan, który:</w:t>
            </w:r>
          </w:p>
          <w:p w14:paraId="08638AB9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racjonalny i uzasadniony zakresem operacji,</w:t>
            </w:r>
          </w:p>
          <w:p w14:paraId="6DCD94E6" w14:textId="77777777" w:rsidR="0049097E" w:rsidRPr="00513949" w:rsidRDefault="0049097E" w:rsidP="0049097E">
            <w:pPr>
              <w:pStyle w:val="Akapitzlist"/>
              <w:numPr>
                <w:ilvl w:val="0"/>
                <w:numId w:val="15"/>
              </w:numPr>
              <w:spacing w:before="100" w:after="16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zawiera co najmniej:</w:t>
            </w:r>
          </w:p>
          <w:p w14:paraId="02D63684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wskazanie celu, w tym zakładanego ilościowego lub wartościowego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poziomu sprzedaży produktów lub usług,</w:t>
            </w:r>
          </w:p>
          <w:p w14:paraId="6EF61C46" w14:textId="77777777" w:rsidR="0049097E" w:rsidRPr="005139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planowany zakres działań niezbędnych do osiągnięcia celu, w tym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wskazanie zakresu rzeczowego i nakładów i finansowych,</w:t>
            </w:r>
          </w:p>
          <w:p w14:paraId="3CE5FD24" w14:textId="77777777" w:rsidR="000E6C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informacje dotyczące zasobów posiadanych przez wnioskodawcę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niezbędnych ze względu na przedmiot operacji, którą zamierza realizować, w tym opis wyjściowej sytuacji ekonomicznej wnioskodawcy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oraz kwalifikacji lub doświadczenia,</w:t>
            </w:r>
          </w:p>
          <w:p w14:paraId="696B266B" w14:textId="5E2D206C" w:rsidR="0049097E" w:rsidRPr="000E6C49" w:rsidRDefault="0049097E" w:rsidP="0049097E">
            <w:pPr>
              <w:pStyle w:val="Akapitzlist"/>
              <w:numPr>
                <w:ilvl w:val="1"/>
                <w:numId w:val="8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informacje dotyczące sposobu prowadzenia działalności.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4EADBFC5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AA2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2BDCDC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68CD80F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449A631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8799179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ACEA98B" w14:textId="77777777" w:rsidR="0049097E" w:rsidRPr="00513949" w:rsidRDefault="0049097E" w:rsidP="0049097E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2A283BE6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6855BB40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E9E13" w14:textId="4324548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III.11.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32F98" w14:textId="293B7B5E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poprawa dostępu do usług dla lokalnych społeczności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spełnia następujące warunki:</w:t>
            </w:r>
          </w:p>
        </w:tc>
      </w:tr>
      <w:tr w:rsidR="0049097E" w:rsidRPr="00E11E3E" w14:paraId="3C79C1E9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D68B5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A6B52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808B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F1B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6E0A27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10DC8A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6C4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AD673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31D5B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05784EAA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C4EED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C935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7E330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663EC2E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6E8F5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118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CCFE54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7E9B6C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5C06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D3243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F21CC1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E9F745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6DB76DF9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C7486C" w14:textId="0FC5D364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832156D" w14:textId="334B51B6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nie obejmuje inwestycji infrastrukturalnych ani operacji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zakresach: start DG, rozwój DG, start GA, start ZE, start GO, start KŁŻ, rozwój GA, rozw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ój ZE, rozwój GO lub rozwój KŁŻ.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6CC7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C267A2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286E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1695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260E7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A8F4A1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61AD05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BAF25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3102D787" w14:textId="6B8A774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III.11.2.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5132970" w14:textId="3A0FAA0D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zakłada, iż efekty operacji będą służyły zaspokajaniu potrzeb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społeczności lokalnej, a ewentualne obiekty infrastruktury powstające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 ramach tych operacji będą ogólnodostępne.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B298DE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4356C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098C99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079FA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28AC7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10EA7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A4C2B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E62EEC7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560A28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F3337" w14:textId="1EDDA8EB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III.12.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CA69D" w14:textId="524B1607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 zakresu poprawy dostępu do małej infrastruktury publicznej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jeżeli:</w:t>
            </w:r>
          </w:p>
        </w:tc>
      </w:tr>
      <w:tr w:rsidR="0049097E" w:rsidRPr="00E11E3E" w14:paraId="3AA13AD1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474E63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6FAC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FF48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463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10CD35B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5A42A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B3CE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D6EDF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3336E1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2201AEC9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2C7D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917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87A1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4F8B0CA2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9B1F5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E7A5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579243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63702B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51EEE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7CD0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2091FBC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B74165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E348C7" w:rsidRPr="00E11E3E" w14:paraId="26C74232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4707FB1" w14:textId="5CF43CD8" w:rsidR="00E348C7" w:rsidRPr="000E6C49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III.12.1.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ADF5ECE" w14:textId="66774EC3" w:rsidR="00E348C7" w:rsidRPr="000E6C49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poprawy dostępu do małej infrastruktury publicznej pomoc przyznaje się JSFP albo organizacji pozarządowej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44AC79" w14:textId="25DF7C32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3997B2C" w14:textId="09AC485C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216F8F6" w14:textId="31609BC2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59D520" w14:textId="62442D01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F520BB6" w14:textId="6C7F5CCC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9980BD9" w14:textId="6D17EB5A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90B6FA7" w14:textId="49ACD59A" w:rsidR="00E348C7" w:rsidRPr="000E6C49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158B615F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5433A8D" w14:textId="40BFBE0D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III.12.2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F2A0A84" w14:textId="00C0D040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peracja służy zaspokajaniu potrzeb społeczności lokalnej.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E234E2" w14:textId="0001D257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3138E27" w14:textId="60EEF1BA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0415606" w14:textId="49BC52A8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8DCE36" w14:textId="58BBE207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0C2CEA01" w14:textId="3ADB0F12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219D7F2" w14:textId="00DDE7EE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47E1F81" w14:textId="5C174663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5CE8FE5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F233442" w14:textId="4BD2F682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III.12.3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4988B0A" w14:textId="4AABFC7E" w:rsidR="00E348C7" w:rsidRPr="00E11E3E" w:rsidRDefault="00E348C7" w:rsidP="00E348C7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nfrastruktura będąca efektem tej inwestycji jest ogólnodostępna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niekomercyjna lub obejmuje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obiekty użyteczności publicznej.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0B1AC7EB" w14:textId="43024D9B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D742836" w14:textId="4A68195C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C376F0B" w14:textId="16A1C766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45ABC127" w14:textId="576B59E3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91DCBEF" w14:textId="4C643E65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372576B4" w14:textId="3CBA75DE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34799EE" w14:textId="5848A2EF" w:rsidR="00E348C7" w:rsidRPr="00E11E3E" w:rsidRDefault="00E348C7" w:rsidP="00E348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E348C7" w:rsidRPr="00E11E3E" w14:paraId="605CEEA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3C5D963" w14:textId="13AD905C" w:rsidR="00E348C7" w:rsidRPr="00513949" w:rsidRDefault="00E348C7" w:rsidP="00E348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_Hlk185412849"/>
            <w:r>
              <w:rPr>
                <w:rFonts w:asciiTheme="minorHAnsi" w:hAnsiTheme="minorHAnsi" w:cstheme="minorHAnsi"/>
                <w:sz w:val="20"/>
                <w:szCs w:val="20"/>
              </w:rPr>
              <w:t>III.12.4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831A3AD" w14:textId="048315FE" w:rsidR="00E348C7" w:rsidRDefault="00E348C7" w:rsidP="00E348C7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oszty całkowite operacji nie przekraczają 1 mln euro.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6360EF39" w14:textId="33EF6A72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18C65392" w14:textId="02D36199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80D72B" w14:textId="0253D751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8CB38E7" w14:textId="657802C3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752DD2B" w14:textId="480ED67D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0FBA000" w14:textId="7C4761EF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7035F09F" w14:textId="5984F693" w:rsidR="00E348C7" w:rsidRPr="00513949" w:rsidRDefault="00E348C7" w:rsidP="00E348C7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bookmarkEnd w:id="1"/>
      <w:tr w:rsidR="00B71C7C" w:rsidRPr="009230C1" w14:paraId="3F80958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146600A" w14:textId="434A1F73" w:rsidR="00B71C7C" w:rsidRPr="009230C1" w:rsidRDefault="00B71C7C" w:rsidP="00B71C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sz w:val="20"/>
                <w:szCs w:val="20"/>
              </w:rPr>
              <w:t>III.12.5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33DF48FC" w14:textId="450E86D6" w:rsidR="00B71C7C" w:rsidRPr="009230C1" w:rsidRDefault="00B71C7C" w:rsidP="00B71C7C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iCs/>
                <w:sz w:val="20"/>
                <w:szCs w:val="20"/>
              </w:rPr>
              <w:t>Operacja jest uzasadniona pod względem racjonalności jej kosztów kwalifikowalnych/inwestycji zaplanowanych do zrealizowania. Operacja jest możliwa do wykonania, uzasadniona oraz dostosowana z punktu widzenia celu, zakresu i zakładanych rezultatów, zgodnie z zasadami określonymi w pkt. VIII.3 Wytycznych podstawowych.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7FFAE03" w14:textId="32599A6C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6C360FC" w14:textId="3286026B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06C90B7" w14:textId="5A178CE6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FF8AF45" w14:textId="54853F13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68CE66" w14:textId="16D1AED8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9C2DAEB" w14:textId="052D6060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3556E98" w14:textId="38D6F66D" w:rsidR="00B71C7C" w:rsidRPr="009230C1" w:rsidRDefault="00B71C7C" w:rsidP="00B71C7C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230C1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3B5515FD" w14:textId="77777777" w:rsidR="0049097E" w:rsidRPr="009230C1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34DC1AE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4F52" w14:textId="66009E00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III.13.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4D069" w14:textId="4657D3F2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zakresie włączenie społeczne seniorów, ludzi młodych lub osób w niekorzystnej sytuacji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przyznaje się, jeżeli  operacja spełnia następujące warunki:</w:t>
            </w:r>
          </w:p>
        </w:tc>
      </w:tr>
      <w:tr w:rsidR="0049097E" w:rsidRPr="00E11E3E" w14:paraId="597FEB0A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0995B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0833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BC7B9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12B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5FD4B36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68B733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48EDD4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8B0B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010A85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1729DF6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279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B99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EA2A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41B634D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22ABAE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0E65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7F32417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6058D2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04E9C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7F77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548ED3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9C05F7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FC95742" w14:textId="77777777" w:rsidTr="002D1A88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9BD393F" w14:textId="036F1EFB" w:rsidR="0049097E" w:rsidRPr="000E6C49" w:rsidRDefault="002D1A88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III.13.1.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B49E92C" w14:textId="6F181412" w:rsidR="0049097E" w:rsidRPr="000E6C49" w:rsidRDefault="002D1A88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W zakresie włączenia społecznego seniorów, ludzi młodych lub osób w niekorzystnej sytuacji pomoc na operację inwestycyjną przyznaje się podmiotom świadczącym usługi na rzecz grup osób wymagających włączenia w ramach swoich zadań statutowych albo ustawowych, w szczególności organizacjom pozarządowym lub instytucjom kultury.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D831B2B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9B626D2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0BFC3D34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66C4B17B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2D9A15D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21032EC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127E3BD0" w14:textId="77777777" w:rsidR="0049097E" w:rsidRPr="002D1A88" w:rsidRDefault="0049097E" w:rsidP="0049097E">
            <w:pPr>
              <w:jc w:val="center"/>
              <w:rPr>
                <w:rFonts w:ascii="Calibri Light" w:hAnsi="Calibri Light" w:cs="Calibri Light"/>
                <w:color w:val="00B050"/>
                <w:sz w:val="20"/>
                <w:szCs w:val="20"/>
              </w:rPr>
            </w:pPr>
            <w:r w:rsidRPr="002D1A88">
              <w:rPr>
                <w:rFonts w:asciiTheme="minorHAnsi" w:hAnsiTheme="minorHAnsi" w:cstheme="minorHAnsi"/>
                <w:bCs/>
                <w:iCs/>
                <w:color w:val="00B050"/>
                <w:sz w:val="20"/>
                <w:szCs w:val="20"/>
              </w:rPr>
              <w:sym w:font="Webdings" w:char="F063"/>
            </w:r>
          </w:p>
        </w:tc>
      </w:tr>
      <w:tr w:rsidR="002D1A88" w:rsidRPr="00E11E3E" w14:paraId="0B89520E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161AD2A" w14:textId="11AEE333" w:rsidR="002D1A88" w:rsidRPr="00513949" w:rsidRDefault="002D1A88" w:rsidP="002D1A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III.13.2</w:t>
            </w: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B3CED76" w14:textId="2E300651" w:rsidR="002D1A88" w:rsidRDefault="002D1A88" w:rsidP="002D1A8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peracja nie jest realizowana w ramach działalności gospodarczej,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do której stosuje się ustawę Prawo przedsiębiorców.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1B6EB377" w14:textId="34FBAB5A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0E7AFC8" w14:textId="35E968F3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34F2D13" w14:textId="566BF02B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F810C32" w14:textId="05E97CD0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4BD9462" w14:textId="6965ED35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F2529C" w14:textId="064A0C8F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65810CC" w14:textId="61D0788E" w:rsidR="002D1A88" w:rsidRPr="00513949" w:rsidRDefault="002D1A88" w:rsidP="002D1A88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47BC1FC1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11DE255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B0D27" w14:textId="2817704C" w:rsidR="0049097E" w:rsidRDefault="0049097E" w:rsidP="004909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III.14.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44313" w14:textId="61EEFF0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przypadku gdy operacja jest inwestycją trwale związaną z nieruchomością,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pomoc przyznaje się, jeżeli jest realizowana:</w:t>
            </w:r>
          </w:p>
        </w:tc>
      </w:tr>
      <w:tr w:rsidR="0049097E" w:rsidRPr="00E11E3E" w14:paraId="54FB262B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8093B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AFE69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2D1D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8BC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5701759E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F419FC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95B4A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F8DC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2E1C52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3339005E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0A03BD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3E6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CC3C7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03790E3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CFED24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537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29950BA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55EDABD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E60F3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E2FF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047B82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113A451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2B2885DF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56236125" w14:textId="7F617E18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2652AA60" w14:textId="5A2F4BA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 obszarze objętym LSR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5EE7D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FF1CB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2A1C7CE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09F5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71D4B8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9E871F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5568A9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6E98BFD7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4CA4952D" w14:textId="637696CA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sz w:val="20"/>
                <w:szCs w:val="20"/>
              </w:rPr>
              <w:t>III.14.2.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0FBBF08" w14:textId="5783C203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N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a nieruchomości będącej własnością wnioskodawcy lub do której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wnioskodawca posiada tytuł prawny do dysponowania na cele określone we wniosku o przyznanie pomocy przez okres ubiegania się o przyznanie pomocy na operację, okres realizacji operacji oraz okres związania celem.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4DC6E0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775A70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4795C95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585A6DA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02E092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121A9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382DE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1408F7FB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5048E31" w14:textId="74B6C5E1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III.15.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4ACFEE01" w14:textId="22D22BF2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W przypadku operacji, która obejmuje koszty zakupu i instalacji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odnawialnych źródeł energii,  suma planowanych do poniesienia kosztów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dotyczących odnawialnych źródeł energii nie przekracza połowy wszystkich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kosztów kwalifikowalnych.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5EA6E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D8F08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347138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C454B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EF2DF4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66D594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C05C2A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6C317FBF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1D7B787D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EB780" w14:textId="22F05FFD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III.1</w:t>
            </w:r>
            <w:r w:rsidR="005D672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27FBE" w14:textId="21CA60B5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kształtowanie świadomości obywatelskiej pomoc przyznaje się, 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jeżeli operacja:</w:t>
            </w:r>
          </w:p>
        </w:tc>
      </w:tr>
      <w:tr w:rsidR="0049097E" w:rsidRPr="00E11E3E" w14:paraId="726A6432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CA0C6F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4BBA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41280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A8E51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640EEED0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92CA1F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1001E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E7EA7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5D9AF8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D2E53C3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EC8FC9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4CCEA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45FE0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27305B11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0532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2EDF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10C0CF4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4FDC1AB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F92B4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FF26D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582590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649E47AB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FB7E32" w:rsidRPr="00E11E3E" w14:paraId="49ED2C5C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vMerge w:val="restart"/>
            <w:tcBorders>
              <w:left w:val="single" w:sz="4" w:space="0" w:color="auto"/>
            </w:tcBorders>
            <w:vAlign w:val="center"/>
          </w:tcPr>
          <w:p w14:paraId="05225CE4" w14:textId="4596288B" w:rsidR="00FB7E32" w:rsidRPr="00E11E3E" w:rsidRDefault="00FB7E32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III.1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513949">
              <w:rPr>
                <w:rFonts w:asciiTheme="minorHAnsi" w:hAnsiTheme="minorHAnsi" w:cstheme="minorHAnsi"/>
                <w:bCs/>
                <w:sz w:val="20"/>
                <w:szCs w:val="20"/>
              </w:rPr>
              <w:t>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7053821" w14:textId="77777777" w:rsidR="00FB7E32" w:rsidRPr="00513949" w:rsidRDefault="00FB7E32" w:rsidP="0049097E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D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otyczy co najmniej jednego z poniższych obszarów:</w:t>
            </w:r>
          </w:p>
          <w:p w14:paraId="7E474085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a) zrównoważonego rolnictwa,</w:t>
            </w:r>
          </w:p>
          <w:p w14:paraId="0E833C29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b) gospodarki rolno-spożywczej,</w:t>
            </w:r>
          </w:p>
          <w:p w14:paraId="5BA79E86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c) zielonej gospodarki lub biogospodarki,</w:t>
            </w:r>
          </w:p>
          <w:p w14:paraId="48796C45" w14:textId="77777777" w:rsidR="00FB7E32" w:rsidRPr="00513949" w:rsidRDefault="00FB7E32" w:rsidP="0049097E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d) wsparcia rozwoju wiedzy i umiejętności w zakresie innowacyjności,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cyfryzacji lub przedsiębiorczości,</w:t>
            </w:r>
          </w:p>
          <w:p w14:paraId="125255C5" w14:textId="69950651" w:rsidR="00FB7E32" w:rsidRPr="000E6C49" w:rsidRDefault="00FB7E32" w:rsidP="000E6C49">
            <w:pPr>
              <w:pStyle w:val="Akapitzlist"/>
              <w:spacing w:before="100" w:after="160" w:line="240" w:lineRule="auto"/>
              <w:ind w:left="6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e) wzmacniania programów edukacji liderów życia publicznego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  <w:t xml:space="preserve">     lub społecznego.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BB13038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5793C363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5ABB8E4C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4ED193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32CAD7AF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AC121E7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4E3E5FC7" w14:textId="77777777" w:rsidR="00FB7E32" w:rsidRPr="00E11E3E" w:rsidRDefault="00FB7E32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FB7E32" w:rsidRPr="00E11E3E" w14:paraId="02D468E4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vMerge/>
            <w:tcBorders>
              <w:left w:val="single" w:sz="4" w:space="0" w:color="auto"/>
            </w:tcBorders>
            <w:vAlign w:val="center"/>
          </w:tcPr>
          <w:p w14:paraId="503DC74A" w14:textId="77777777" w:rsidR="00FB7E32" w:rsidRPr="00513949" w:rsidRDefault="00FB7E32" w:rsidP="00FB7E3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6D13466F" w14:textId="72AD9F6E" w:rsidR="00FB7E32" w:rsidRPr="000E6C49" w:rsidRDefault="00FB7E32" w:rsidP="00FB7E32">
            <w:pPr>
              <w:pStyle w:val="Akapitzlist"/>
              <w:numPr>
                <w:ilvl w:val="1"/>
                <w:numId w:val="18"/>
              </w:numPr>
              <w:spacing w:before="100" w:after="160" w:line="240" w:lineRule="auto"/>
              <w:ind w:left="316" w:hanging="283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iCs/>
                <w:sz w:val="20"/>
                <w:szCs w:val="20"/>
              </w:rPr>
              <w:t>Nie obejmuje inwestycji infrastrukturalnych.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7820763" w14:textId="7C0F1AA8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2622C91" w14:textId="6A7E896D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3B549B15" w14:textId="136B181B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7CE3764" w14:textId="0E8880CE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7D2FCB18" w14:textId="25C20CC5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D8F5AC5" w14:textId="2070A24F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6F9A0590" w14:textId="1C0F61C8" w:rsidR="00FB7E32" w:rsidRPr="000E6C49" w:rsidRDefault="00FB7E32" w:rsidP="00FB7E32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B8A263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0E6C49" w:rsidRPr="000E6C49" w14:paraId="5BECF1F8" w14:textId="77777777" w:rsidTr="00A1026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921E4" w14:textId="50C7ED0D" w:rsidR="00FB7E32" w:rsidRPr="000E6C49" w:rsidRDefault="00FB7E32" w:rsidP="00A1026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III.16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ED49" w14:textId="3A701C5B" w:rsidR="00FB7E32" w:rsidRPr="000E6C49" w:rsidRDefault="00FB7E32" w:rsidP="00FB7E3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W przypadku operacji z zakresu ochrony dziedzictwa kulturowego lub przyrodniczego polskiej pomoc przyznaje się, </w:t>
            </w:r>
            <w:r w:rsidRPr="000E6C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br/>
              <w:t>jeżeli operacja:</w:t>
            </w:r>
          </w:p>
        </w:tc>
      </w:tr>
      <w:tr w:rsidR="000E6C49" w:rsidRPr="000E6C49" w14:paraId="0650A6AD" w14:textId="77777777" w:rsidTr="00A1026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B9907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FA648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F77B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D09E2B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0E6C49" w:rsidRPr="000E6C49" w14:paraId="531144CB" w14:textId="77777777" w:rsidTr="00A1026C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16E029" w14:textId="77777777" w:rsidR="00FB7E32" w:rsidRPr="000E6C49" w:rsidRDefault="00FB7E32" w:rsidP="00A1026C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27045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B9C5B4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284E5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0E6C49" w:rsidRPr="000E6C49" w14:paraId="09BF2E69" w14:textId="77777777" w:rsidTr="00A1026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890679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A2AE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DD66D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0E6C49" w:rsidRPr="000E6C49" w14:paraId="1C6911AB" w14:textId="77777777" w:rsidTr="00A1026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641FA1" w14:textId="77777777" w:rsidR="00FB7E32" w:rsidRPr="000E6C49" w:rsidRDefault="00FB7E32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E20C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0DC627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21BA1F7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56B0F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0B03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75041499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389738C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0E6C4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0E6C49" w:rsidRPr="000E6C49" w14:paraId="4DDEA103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C8200F6" w14:textId="707B22B0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sz w:val="20"/>
                <w:szCs w:val="20"/>
              </w:rPr>
              <w:t>III.16.1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26BA705" w14:textId="77777777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przypadku operacji z zakresu ochrona dziedzictwa kulturowego polskiej wsi pomoc na operację, która dotyczy inwestycji w obiekt zabytkowy, przyznaje się, jeżeli wnioskodawca wykaże, iż obiekt jest objęty formą ochrony zabytków (np. jest wpisany do ewidencji zabytków, rejestru zabytków itp.).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26F359D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60CB2E4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6DBA4B94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1EF2500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0F5A9C2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7B7E69AA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3BA8981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0E6C49" w:rsidRPr="000E6C49" w14:paraId="3D065304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70D3CBF3" w14:textId="3EEEA5E9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sz w:val="20"/>
                <w:szCs w:val="20"/>
              </w:rPr>
              <w:t>III.16.2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8441DA5" w14:textId="77777777" w:rsidR="00FB7E32" w:rsidRPr="000E6C49" w:rsidRDefault="00FB7E32" w:rsidP="00A1026C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zakresie ochrona dziedzictwa przyrodniczego polskiej wsi, pomoc na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inwestycje infrastrukturalne przyznaje się, jeżeli wnioskodawca wykaże, 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 xml:space="preserve">iż operacja będzie realizowana na obszarze objętym formą ochrony </w:t>
            </w: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br/>
              <w:t>przyrody lub dotyczy pomnika przyrody.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3831F9DD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704B729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19780CDC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D920D18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570D1BE6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2CF419A7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B88E001" w14:textId="77777777" w:rsidR="00FB7E32" w:rsidRPr="000E6C49" w:rsidRDefault="00FB7E32" w:rsidP="00A1026C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1435FA17" w14:textId="77777777" w:rsidR="00FB7E32" w:rsidRDefault="00FB7E32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5C29FF0" w14:textId="77777777" w:rsidR="00F248C0" w:rsidRDefault="00F248C0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608"/>
        <w:gridCol w:w="179"/>
        <w:gridCol w:w="782"/>
        <w:gridCol w:w="540"/>
        <w:gridCol w:w="175"/>
        <w:gridCol w:w="718"/>
        <w:gridCol w:w="608"/>
        <w:gridCol w:w="177"/>
        <w:gridCol w:w="784"/>
        <w:gridCol w:w="756"/>
        <w:gridCol w:w="32"/>
      </w:tblGrid>
      <w:tr w:rsidR="0049097E" w:rsidRPr="00E11E3E" w14:paraId="07045944" w14:textId="77777777" w:rsidTr="0049097E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A5A14" w14:textId="454C7888" w:rsidR="0049097E" w:rsidRDefault="0049097E" w:rsidP="005D672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39" w:type="dxa"/>
            <w:gridSpan w:val="1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E67E3" w14:textId="1BDE0FAB" w:rsidR="0049097E" w:rsidRDefault="0049097E" w:rsidP="0049097E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Pomoc na operację własną LGD przyznaje się, jeżeli:</w:t>
            </w:r>
          </w:p>
        </w:tc>
      </w:tr>
      <w:tr w:rsidR="0049097E" w:rsidRPr="00E11E3E" w14:paraId="6045A528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E14B76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18CBD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0555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E5BB0D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 DOTYCZY</w:t>
            </w:r>
          </w:p>
        </w:tc>
      </w:tr>
      <w:tr w:rsidR="0049097E" w:rsidRPr="00E11E3E" w14:paraId="0CA50813" w14:textId="77777777" w:rsidTr="0049097E">
        <w:trPr>
          <w:gridAfter w:val="1"/>
          <w:wAfter w:w="32" w:type="dxa"/>
          <w:trHeight w:val="170"/>
          <w:jc w:val="center"/>
        </w:trPr>
        <w:tc>
          <w:tcPr>
            <w:tcW w:w="977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DDDBA7" w14:textId="77777777" w:rsidR="0049097E" w:rsidRPr="006770C7" w:rsidRDefault="0049097E" w:rsidP="0049097E">
            <w:pPr>
              <w:spacing w:before="120" w:after="12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6770C7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Wniosek dotyczy powyższej kategorii operacji</w:t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073A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150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0B8F0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E393AC" w14:textId="77777777" w:rsidR="0049097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772A184C" w14:textId="77777777" w:rsidTr="0049097E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338B88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7CB6F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5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835A41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49097E" w:rsidRPr="00E11E3E" w14:paraId="3F463409" w14:textId="77777777" w:rsidTr="0049097E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F30DA7" w14:textId="77777777" w:rsidR="0049097E" w:rsidRPr="00E11E3E" w:rsidRDefault="0049097E" w:rsidP="0049097E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F84D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3A77859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gridSpan w:val="2"/>
            <w:shd w:val="clear" w:color="auto" w:fill="D9D9D9" w:themeFill="background1" w:themeFillShade="D9"/>
            <w:vAlign w:val="center"/>
          </w:tcPr>
          <w:p w14:paraId="164CE42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D853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FBBDFC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3B4682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gridSpan w:val="2"/>
            <w:shd w:val="clear" w:color="auto" w:fill="D9D9D9" w:themeFill="background1" w:themeFillShade="D9"/>
            <w:vAlign w:val="center"/>
          </w:tcPr>
          <w:p w14:paraId="2B0D7B76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9097E" w:rsidRPr="00E11E3E" w14:paraId="0A23A966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034712C4" w14:textId="4A47ECA9" w:rsidR="0049097E" w:rsidRPr="000E6C49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.1.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8A7A658" w14:textId="40BC190F" w:rsidR="0049097E" w:rsidRPr="00E11E3E" w:rsidRDefault="0049097E" w:rsidP="0049097E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LGD wykaże, że operacja nie realizuje zadań LGD w rama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ch komponentu Zarządzanie LSR.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A5603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0D687A65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C2C1D7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372BDC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23E7AF59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0A3EAF52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21D882E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9097E" w:rsidRPr="00E11E3E" w14:paraId="41127F23" w14:textId="77777777" w:rsidTr="0049097E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52665BB" w14:textId="25980EF7" w:rsidR="0049097E" w:rsidRPr="000E6C49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III.1</w:t>
            </w:r>
            <w:r w:rsidR="00FB7E32" w:rsidRPr="000E6C49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E6C49">
              <w:rPr>
                <w:rFonts w:asciiTheme="minorHAnsi" w:hAnsiTheme="minorHAnsi" w:cstheme="minorHAnsi"/>
                <w:sz w:val="20"/>
                <w:szCs w:val="20"/>
              </w:rPr>
              <w:t>.2.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43B37E8" w14:textId="77777777" w:rsidR="0049097E" w:rsidRPr="00513949" w:rsidRDefault="0049097E" w:rsidP="005D6729">
            <w:pPr>
              <w:pStyle w:val="Akapitzlist"/>
              <w:spacing w:before="100" w:after="0" w:line="240" w:lineRule="auto"/>
              <w:ind w:left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Ponadto operacja:</w:t>
            </w:r>
          </w:p>
          <w:p w14:paraId="6EDC7467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jest niezbędna do osiągnięcia danego celu/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realizacji przedsięwzięcia LSR,</w:t>
            </w:r>
          </w:p>
          <w:p w14:paraId="1A6A8B4E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realizuje cele publiczne oraz niekomercyjne,</w:t>
            </w:r>
          </w:p>
          <w:p w14:paraId="046EFACB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spełni warunki przyznania pomocy dla danego zakresu wsparcia,</w:t>
            </w:r>
          </w:p>
          <w:p w14:paraId="3097EDDA" w14:textId="77777777" w:rsidR="0049097E" w:rsidRPr="00513949" w:rsidRDefault="0049097E" w:rsidP="005D6729">
            <w:pPr>
              <w:pStyle w:val="Akapitzlist"/>
              <w:numPr>
                <w:ilvl w:val="0"/>
                <w:numId w:val="10"/>
              </w:numPr>
              <w:spacing w:before="100" w:after="120" w:line="240" w:lineRule="auto"/>
              <w:ind w:left="209" w:hanging="209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jest operacją realizowaną w partnerstwie albo projektem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partnerskim.</w:t>
            </w:r>
          </w:p>
          <w:p w14:paraId="7D1968D5" w14:textId="4F8C8F33" w:rsidR="0049097E" w:rsidRPr="00E11E3E" w:rsidRDefault="0049097E" w:rsidP="005D672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Nie dotyczy następujących zakresów wsparcia: start DG, start GA, start ZE, start GO, start KŁŻ, rozwój DG, rozwój GA, rozwój ZE, rozwój GO,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Pr="00513949">
              <w:rPr>
                <w:rFonts w:asciiTheme="minorHAnsi" w:hAnsiTheme="minorHAnsi" w:cstheme="minorHAnsi"/>
                <w:iCs/>
                <w:sz w:val="20"/>
                <w:szCs w:val="20"/>
              </w:rPr>
              <w:t>rozwój KŁŻ oraz przygotowanie projektów partnerskich.</w:t>
            </w:r>
          </w:p>
        </w:tc>
        <w:tc>
          <w:tcPr>
            <w:tcW w:w="787" w:type="dxa"/>
            <w:gridSpan w:val="2"/>
            <w:tcBorders>
              <w:left w:val="single" w:sz="12" w:space="0" w:color="auto"/>
            </w:tcBorders>
            <w:vAlign w:val="center"/>
          </w:tcPr>
          <w:p w14:paraId="52D7B288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7E8EEB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gridSpan w:val="2"/>
            <w:vAlign w:val="center"/>
          </w:tcPr>
          <w:p w14:paraId="7E19A343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8992C90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gridSpan w:val="2"/>
            <w:tcBorders>
              <w:left w:val="single" w:sz="12" w:space="0" w:color="auto"/>
            </w:tcBorders>
            <w:vAlign w:val="center"/>
          </w:tcPr>
          <w:p w14:paraId="674F6774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C40B07E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gridSpan w:val="2"/>
            <w:vAlign w:val="center"/>
          </w:tcPr>
          <w:p w14:paraId="08BFCC6F" w14:textId="77777777" w:rsidR="0049097E" w:rsidRPr="00E11E3E" w:rsidRDefault="0049097E" w:rsidP="0049097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7DDA2F5D" w14:textId="77777777" w:rsidR="0049097E" w:rsidRDefault="0049097E" w:rsidP="0049097E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z w:val="20"/>
          <w:szCs w:val="20"/>
        </w:rPr>
      </w:pPr>
    </w:p>
    <w:p w14:paraId="733A7E90" w14:textId="4CC0AED3" w:rsidR="004435F6" w:rsidRDefault="004435F6" w:rsidP="004435F6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513949">
        <w:rPr>
          <w:rFonts w:asciiTheme="minorHAnsi" w:hAnsiTheme="minorHAnsi" w:cstheme="minorHAnsi"/>
          <w:sz w:val="20"/>
          <w:szCs w:val="20"/>
        </w:rPr>
        <w:t>WERYFIKACJI ZGODNOŚCI WNIOSKU Z</w:t>
      </w:r>
      <w:r>
        <w:rPr>
          <w:rFonts w:asciiTheme="minorHAnsi" w:hAnsiTheme="minorHAnsi" w:cstheme="minorHAnsi"/>
          <w:sz w:val="20"/>
          <w:szCs w:val="20"/>
        </w:rPr>
        <w:t xml:space="preserve"> LSR</w:t>
      </w:r>
    </w:p>
    <w:tbl>
      <w:tblPr>
        <w:tblStyle w:val="Tabela-Siatka"/>
        <w:tblW w:w="14527" w:type="dxa"/>
        <w:jc w:val="center"/>
        <w:tblLook w:val="04A0" w:firstRow="1" w:lastRow="0" w:firstColumn="1" w:lastColumn="0" w:noHBand="0" w:noVBand="1"/>
      </w:tblPr>
      <w:tblGrid>
        <w:gridCol w:w="988"/>
        <w:gridCol w:w="8180"/>
        <w:gridCol w:w="787"/>
        <w:gridCol w:w="782"/>
        <w:gridCol w:w="715"/>
        <w:gridCol w:w="718"/>
        <w:gridCol w:w="785"/>
        <w:gridCol w:w="784"/>
        <w:gridCol w:w="788"/>
      </w:tblGrid>
      <w:tr w:rsidR="004435F6" w:rsidRPr="00E11E3E" w14:paraId="762CC7A7" w14:textId="77777777" w:rsidTr="00A1026C">
        <w:trPr>
          <w:trHeight w:val="170"/>
          <w:jc w:val="center"/>
        </w:trPr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B3C9D" w14:textId="512E71C8" w:rsidR="004435F6" w:rsidRDefault="004435F6" w:rsidP="004435F6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IV.1</w:t>
            </w:r>
          </w:p>
        </w:tc>
        <w:tc>
          <w:tcPr>
            <w:tcW w:w="13539" w:type="dxa"/>
            <w:gridSpan w:val="8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11559" w14:textId="2A2E2347" w:rsidR="004435F6" w:rsidRPr="00E11E3E" w:rsidRDefault="004435F6" w:rsidP="004435F6">
            <w:pPr>
              <w:spacing w:before="120" w:after="12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Operacja jest zgodna z LSR</w:t>
            </w:r>
          </w:p>
        </w:tc>
      </w:tr>
      <w:tr w:rsidR="005D6729" w:rsidRPr="00E11E3E" w14:paraId="230F59CD" w14:textId="77777777" w:rsidTr="00A1026C">
        <w:trPr>
          <w:trHeight w:val="170"/>
          <w:jc w:val="center"/>
        </w:trPr>
        <w:tc>
          <w:tcPr>
            <w:tcW w:w="9168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F44715" w14:textId="77777777" w:rsidR="005D6729" w:rsidRPr="00E11E3E" w:rsidRDefault="005D6729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Treść warunku</w:t>
            </w:r>
          </w:p>
        </w:tc>
        <w:tc>
          <w:tcPr>
            <w:tcW w:w="300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7BC61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</w:t>
            </w:r>
          </w:p>
        </w:tc>
        <w:tc>
          <w:tcPr>
            <w:tcW w:w="2357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E2C793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WERYFIKACJA PO UZUPEŁNIENIACH</w:t>
            </w:r>
          </w:p>
        </w:tc>
      </w:tr>
      <w:tr w:rsidR="005D6729" w:rsidRPr="00E11E3E" w14:paraId="68DC740B" w14:textId="77777777" w:rsidTr="00A1026C">
        <w:trPr>
          <w:trHeight w:val="540"/>
          <w:jc w:val="center"/>
        </w:trPr>
        <w:tc>
          <w:tcPr>
            <w:tcW w:w="9168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4C9A4" w14:textId="77777777" w:rsidR="005D6729" w:rsidRPr="00E11E3E" w:rsidRDefault="005D6729" w:rsidP="00A1026C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86CF3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02A86DFD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2902FDF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8930E4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25721E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3997DA31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788" w:type="dxa"/>
            <w:shd w:val="clear" w:color="auto" w:fill="D9D9D9" w:themeFill="background1" w:themeFillShade="D9"/>
            <w:vAlign w:val="center"/>
          </w:tcPr>
          <w:p w14:paraId="119A55DB" w14:textId="77777777" w:rsidR="005D6729" w:rsidRPr="00E11E3E" w:rsidRDefault="005D6729" w:rsidP="00A1026C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1E3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ND</w:t>
            </w:r>
          </w:p>
        </w:tc>
      </w:tr>
      <w:tr w:rsidR="004435F6" w:rsidRPr="00E11E3E" w14:paraId="52AF6C1D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6C5CC0C1" w14:textId="2623D3A7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IV.1.1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5225E6D7" w14:textId="477B65CA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Operacja wpisuje się w Cel szczegółowy LSR </w:t>
            </w:r>
            <w:r w:rsidRPr="00D16CD9">
              <w:rPr>
                <w:rFonts w:asciiTheme="minorHAnsi" w:hAnsiTheme="minorHAnsi" w:cstheme="minorHAnsi"/>
                <w:b/>
                <w:bCs/>
                <w:i/>
                <w:color w:val="2E74B5" w:themeColor="accent1" w:themeShade="BF"/>
                <w:sz w:val="20"/>
                <w:szCs w:val="20"/>
              </w:rPr>
              <w:t>NAZWA CELU SZCZEGÓŁOWEGO</w:t>
            </w:r>
          </w:p>
        </w:tc>
        <w:tc>
          <w:tcPr>
            <w:tcW w:w="78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15BA6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439C8AE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678ACF4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3F02E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335F3A86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755020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33B3D67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40411BFD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2ED36A41" w14:textId="63FCD218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.2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FA011A8" w14:textId="7514C92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rezultatu dla celu szczegółowego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3AD2564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244287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7BD1858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FFC17CF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752A279A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6D3E431E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08A1BFA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4435F6" w:rsidRPr="00E11E3E" w14:paraId="61DE7CC3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CDBA1F6" w14:textId="397575E5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E3B0C">
              <w:rPr>
                <w:rFonts w:asciiTheme="minorHAnsi" w:hAnsiTheme="minorHAnsi" w:cstheme="minorHAnsi"/>
                <w:bCs/>
                <w:sz w:val="20"/>
                <w:szCs w:val="20"/>
              </w:rPr>
              <w:t>IV.1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.3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02E0B284" w14:textId="6A38A9EE" w:rsidR="004435F6" w:rsidRPr="00E11E3E" w:rsidRDefault="004435F6" w:rsidP="004435F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Operacja realizuje co najmniej jeden wskaźnik produktu dla przedsięwzięcia</w:t>
            </w:r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012D255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3BFEDEC4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3BB4D359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231CD560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3287C3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418F0D0C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27F44A98" w14:textId="77777777" w:rsidR="004435F6" w:rsidRPr="00E11E3E" w:rsidRDefault="004435F6" w:rsidP="004435F6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  <w:tr w:rsidR="003C1AFE" w:rsidRPr="00E11E3E" w14:paraId="6DAAA862" w14:textId="77777777" w:rsidTr="00A1026C">
        <w:tblPrEx>
          <w:jc w:val="left"/>
        </w:tblPrEx>
        <w:trPr>
          <w:trHeight w:val="170"/>
        </w:trPr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14:paraId="10FF3485" w14:textId="4F3A4FD5" w:rsidR="003C1AFE" w:rsidRPr="007E3B0C" w:rsidRDefault="003C1AFE" w:rsidP="004435F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IV.1.4</w:t>
            </w:r>
          </w:p>
        </w:tc>
        <w:tc>
          <w:tcPr>
            <w:tcW w:w="8180" w:type="dxa"/>
            <w:tcBorders>
              <w:right w:val="single" w:sz="12" w:space="0" w:color="auto"/>
            </w:tcBorders>
            <w:vAlign w:val="center"/>
          </w:tcPr>
          <w:p w14:paraId="7453F8EB" w14:textId="77777777" w:rsidR="003C1AFE" w:rsidRPr="009A06F9" w:rsidRDefault="003C1AFE" w:rsidP="003C1AFE">
            <w:pPr>
              <w:spacing w:before="100" w:after="1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A06F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Ubiegającymi się o wsparcie są:</w:t>
            </w:r>
          </w:p>
          <w:p w14:paraId="54814648" w14:textId="77777777" w:rsidR="003C1AFE" w:rsidRPr="009A06F9" w:rsidRDefault="003C1AFE" w:rsidP="003C1AFE">
            <w:pPr>
              <w:spacing w:before="100" w:after="1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9A06F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1) osoby fizyczne realizujące działania związane z wdrażaniem LSR, zatrudnione przez LGD lub osoby fizyczne pełniące funkcję członków Zarządu LGD,</w:t>
            </w:r>
          </w:p>
          <w:p w14:paraId="298E906F" w14:textId="7E721C2F" w:rsidR="003C1AFE" w:rsidRDefault="003C1AFE" w:rsidP="003C1AF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A06F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2) podmioty, w których osoby, o których mowa w punkcie pierwszym, są wspólnikami spółek prawa handlowego lub prowadzą działalność w formie spółki cywilnej.</w:t>
            </w:r>
            <w:bookmarkStart w:id="2" w:name="_GoBack"/>
            <w:bookmarkEnd w:id="2"/>
          </w:p>
        </w:tc>
        <w:tc>
          <w:tcPr>
            <w:tcW w:w="787" w:type="dxa"/>
            <w:tcBorders>
              <w:left w:val="single" w:sz="12" w:space="0" w:color="auto"/>
            </w:tcBorders>
            <w:vAlign w:val="center"/>
          </w:tcPr>
          <w:p w14:paraId="5D47BC0D" w14:textId="763428F8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2" w:type="dxa"/>
            <w:vAlign w:val="center"/>
          </w:tcPr>
          <w:p w14:paraId="240634BD" w14:textId="66BC6F6E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5" w:type="dxa"/>
            <w:vAlign w:val="center"/>
          </w:tcPr>
          <w:p w14:paraId="1D21ED5C" w14:textId="68DEAC10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18" w:type="dxa"/>
            <w:tcBorders>
              <w:right w:val="single" w:sz="12" w:space="0" w:color="auto"/>
            </w:tcBorders>
            <w:vAlign w:val="center"/>
          </w:tcPr>
          <w:p w14:paraId="399BACD4" w14:textId="417BDFB1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5" w:type="dxa"/>
            <w:tcBorders>
              <w:left w:val="single" w:sz="12" w:space="0" w:color="auto"/>
            </w:tcBorders>
            <w:vAlign w:val="center"/>
          </w:tcPr>
          <w:p w14:paraId="244202A8" w14:textId="793A0F64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4" w:type="dxa"/>
            <w:vAlign w:val="center"/>
          </w:tcPr>
          <w:p w14:paraId="136C9F01" w14:textId="436D5B86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  <w:tc>
          <w:tcPr>
            <w:tcW w:w="788" w:type="dxa"/>
            <w:vAlign w:val="center"/>
          </w:tcPr>
          <w:p w14:paraId="491CB723" w14:textId="02F3031F" w:rsidR="003C1AFE" w:rsidRPr="00513949" w:rsidRDefault="003C1AFE" w:rsidP="004435F6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51394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sym w:font="Webdings" w:char="F063"/>
            </w:r>
          </w:p>
        </w:tc>
      </w:tr>
    </w:tbl>
    <w:p w14:paraId="5EE00EFA" w14:textId="77777777" w:rsidR="004435F6" w:rsidRPr="00A1026C" w:rsidRDefault="004435F6" w:rsidP="004435F6">
      <w:pPr>
        <w:tabs>
          <w:tab w:val="left" w:pos="7302"/>
          <w:tab w:val="left" w:pos="8159"/>
          <w:tab w:val="left" w:pos="8868"/>
        </w:tabs>
        <w:spacing w:before="100"/>
        <w:rPr>
          <w:rFonts w:asciiTheme="minorHAnsi" w:hAnsiTheme="minorHAnsi" w:cstheme="minorHAnsi"/>
          <w:strike/>
          <w:color w:val="FF0000"/>
          <w:sz w:val="20"/>
          <w:szCs w:val="20"/>
        </w:rPr>
      </w:pPr>
    </w:p>
    <w:p w14:paraId="3E598B1D" w14:textId="788BBCDB" w:rsidR="00F1597C" w:rsidRDefault="003452DA" w:rsidP="00F1597C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WEZWNIA DO UZUPEŁNIEŃ</w:t>
      </w:r>
    </w:p>
    <w:tbl>
      <w:tblPr>
        <w:tblW w:w="101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5233"/>
      </w:tblGrid>
      <w:tr w:rsidR="00F1597C" w:rsidRPr="001D6BF1" w14:paraId="04D03481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7006EE7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wnioskodawca jest wezwany do uzupełnień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B4DB0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1597C" w:rsidRPr="001D6BF1" w14:paraId="0FC9E627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27AEAFE" w14:textId="77777777" w:rsidR="00F1597C" w:rsidRPr="00637F29" w:rsidRDefault="00F1597C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Zakres wezwania do uzupełnień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5D99C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63A46A3B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7E7A07" w14:textId="0C56B715" w:rsidR="003452DA" w:rsidRDefault="003452DA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Data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>(jeśli dotyczy)</w:t>
            </w:r>
          </w:p>
        </w:tc>
        <w:tc>
          <w:tcPr>
            <w:tcW w:w="5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C097B" w14:textId="77777777" w:rsidR="003452DA" w:rsidRPr="001D6BF1" w:rsidRDefault="003452DA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4F8F2DA6" w14:textId="77777777" w:rsidR="00F1597C" w:rsidRPr="006E5783" w:rsidRDefault="00F1597C" w:rsidP="00F1597C">
      <w:pPr>
        <w:pStyle w:val="Tekstpodstawowy"/>
        <w:spacing w:after="0"/>
        <w:ind w:left="720"/>
        <w:rPr>
          <w:rFonts w:asciiTheme="minorHAnsi" w:hAnsiTheme="minorHAnsi" w:cstheme="minorHAnsi"/>
        </w:rPr>
      </w:pPr>
    </w:p>
    <w:p w14:paraId="1C3F4272" w14:textId="2AF62834" w:rsidR="003452DA" w:rsidRDefault="003452DA" w:rsidP="003452DA">
      <w:pPr>
        <w:pStyle w:val="Tekstpodstawowy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DECYZJA W SPRAWIE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WYNIKU</w:t>
      </w:r>
      <w:r w:rsidRPr="00806DC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W w:w="736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959"/>
        <w:gridCol w:w="2409"/>
      </w:tblGrid>
      <w:tr w:rsidR="00F1597C" w:rsidRPr="001D6BF1" w14:paraId="2C90F206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3632D6B" w14:textId="265FCBF0" w:rsidR="00F1597C" w:rsidRPr="001D6BF1" w:rsidRDefault="00F1597C" w:rsidP="003452DA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Wniosek </w:t>
            </w:r>
            <w:r w:rsidR="003452DA">
              <w:rPr>
                <w:rFonts w:asciiTheme="minorHAnsi" w:hAnsiTheme="minorHAnsi" w:cstheme="minorHAnsi"/>
                <w:sz w:val="20"/>
                <w:szCs w:val="20"/>
              </w:rPr>
              <w:t>zgodny z warunkami udzielenia wsparcia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2381E" w14:textId="77777777" w:rsidR="00F1597C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         </w:t>
            </w:r>
            <w:r w:rsidRPr="001D6BF1">
              <w:rPr>
                <w:rFonts w:asciiTheme="minorHAnsi" w:hAnsiTheme="minorHAnsi" w:cstheme="minorHAnsi"/>
                <w:sz w:val="32"/>
              </w:rPr>
              <w:sym w:font="Symbol" w:char="F07F"/>
            </w:r>
            <w:r w:rsidRPr="001D6BF1">
              <w:rPr>
                <w:rFonts w:asciiTheme="minorHAnsi" w:hAnsiTheme="minorHAnsi" w:cstheme="minorHAnsi"/>
                <w:sz w:val="20"/>
                <w:szCs w:val="20"/>
              </w:rPr>
              <w:t> 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01BF8D00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97C" w:rsidRPr="001D6BF1" w14:paraId="05D0D14A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FA18C6C" w14:textId="77777777" w:rsidR="00F1597C" w:rsidRPr="00637F29" w:rsidRDefault="00F1597C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Uwagi </w:t>
            </w:r>
            <w:r w:rsidRPr="00637F29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(jeśli dotyczy)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4FD94" w14:textId="77777777" w:rsidR="00F1597C" w:rsidRPr="001D6BF1" w:rsidRDefault="00F1597C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  <w:tr w:rsidR="003452DA" w:rsidRPr="001D6BF1" w14:paraId="302913B5" w14:textId="77777777" w:rsidTr="003452DA">
        <w:tc>
          <w:tcPr>
            <w:tcW w:w="4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C5C65B" w14:textId="19170639" w:rsidR="003452DA" w:rsidRDefault="003452DA" w:rsidP="00A1026C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75373" w14:textId="77777777" w:rsidR="003452DA" w:rsidRPr="001D6BF1" w:rsidRDefault="003452DA" w:rsidP="00A1026C">
            <w:pPr>
              <w:pStyle w:val="Zawartotabeli"/>
              <w:rPr>
                <w:rFonts w:asciiTheme="minorHAnsi" w:hAnsiTheme="minorHAnsi" w:cstheme="minorHAnsi"/>
                <w:sz w:val="32"/>
              </w:rPr>
            </w:pPr>
          </w:p>
        </w:tc>
      </w:tr>
    </w:tbl>
    <w:p w14:paraId="36F9B20A" w14:textId="77777777" w:rsidR="00F1597C" w:rsidRDefault="00F1597C" w:rsidP="00F1597C">
      <w:pPr>
        <w:rPr>
          <w:rFonts w:asciiTheme="minorHAnsi" w:hAnsiTheme="minorHAnsi" w:cstheme="minorHAnsi"/>
          <w:i/>
          <w:sz w:val="20"/>
          <w:szCs w:val="20"/>
        </w:rPr>
      </w:pPr>
    </w:p>
    <w:p w14:paraId="40D995BF" w14:textId="77777777" w:rsidR="00573A46" w:rsidRDefault="00573A46" w:rsidP="00573A46">
      <w:pPr>
        <w:pStyle w:val="Akapitzlist"/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</w:p>
    <w:p w14:paraId="76529A4C" w14:textId="77777777" w:rsidR="00573A46" w:rsidRPr="00573A46" w:rsidRDefault="00573A46" w:rsidP="00573A46">
      <w:pPr>
        <w:pStyle w:val="Akapitzlist"/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</w:p>
    <w:p w14:paraId="32696CBF" w14:textId="44652261" w:rsidR="003E4E20" w:rsidRPr="00B85CCB" w:rsidRDefault="003E4E20" w:rsidP="003E4E20">
      <w:pPr>
        <w:pStyle w:val="Akapitzlist"/>
        <w:numPr>
          <w:ilvl w:val="0"/>
          <w:numId w:val="2"/>
        </w:numPr>
        <w:suppressAutoHyphens/>
        <w:spacing w:before="120" w:after="0" w:line="240" w:lineRule="auto"/>
        <w:rPr>
          <w:rFonts w:asciiTheme="minorHAnsi" w:hAnsiTheme="minorHAnsi" w:cstheme="minorHAnsi"/>
          <w:sz w:val="20"/>
        </w:rPr>
      </w:pPr>
      <w:r w:rsidRPr="00B85CCB">
        <w:rPr>
          <w:rFonts w:asciiTheme="minorHAnsi" w:hAnsiTheme="minorHAnsi" w:cstheme="minorHAnsi"/>
          <w:sz w:val="20"/>
          <w:szCs w:val="20"/>
        </w:rPr>
        <w:t xml:space="preserve">ZATWIERDZENIE KARTY </w:t>
      </w:r>
      <w:r>
        <w:rPr>
          <w:rFonts w:asciiTheme="minorHAnsi" w:hAnsiTheme="minorHAnsi" w:cstheme="minorHAnsi"/>
          <w:sz w:val="20"/>
          <w:szCs w:val="20"/>
        </w:rPr>
        <w:t>OCENY MERYTORYCZNEJ ZGODNOŚCI Z WARUNKAMI UDZIELENIA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5103"/>
        <w:gridCol w:w="2694"/>
      </w:tblGrid>
      <w:tr w:rsidR="003E4E20" w14:paraId="436D5EBC" w14:textId="77777777" w:rsidTr="003E4E20">
        <w:tc>
          <w:tcPr>
            <w:tcW w:w="5665" w:type="dxa"/>
            <w:shd w:val="clear" w:color="auto" w:fill="D9D9D9" w:themeFill="background1" w:themeFillShade="D9"/>
          </w:tcPr>
          <w:p w14:paraId="117D99F4" w14:textId="77777777" w:rsidR="003E4E20" w:rsidRPr="00B85CCB" w:rsidRDefault="003E4E20" w:rsidP="003E4E20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0" w:line="240" w:lineRule="auto"/>
              <w:ind w:left="714" w:hanging="357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>Zatwierdzenie Karty na etapie wezwania do uzupełnień (jeśli dotyczy)</w:t>
            </w:r>
          </w:p>
        </w:tc>
        <w:tc>
          <w:tcPr>
            <w:tcW w:w="5103" w:type="dxa"/>
          </w:tcPr>
          <w:p w14:paraId="1A87F2D2" w14:textId="77777777" w:rsidR="003E4E20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14:paraId="6C7B1936" w14:textId="77777777" w:rsidR="003E4E20" w:rsidRPr="00AD5094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49830BED" w14:textId="77777777" w:rsidR="003E4E20" w:rsidRPr="00AD5094" w:rsidRDefault="003E4E20" w:rsidP="00A1026C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  <w:tr w:rsidR="003E4E20" w14:paraId="7E9184F1" w14:textId="77777777" w:rsidTr="003E4E20">
        <w:tc>
          <w:tcPr>
            <w:tcW w:w="5665" w:type="dxa"/>
            <w:shd w:val="clear" w:color="auto" w:fill="D9D9D9" w:themeFill="background1" w:themeFillShade="D9"/>
          </w:tcPr>
          <w:p w14:paraId="55D831C1" w14:textId="0FE932DB" w:rsidR="003E4E20" w:rsidRPr="00B85CCB" w:rsidRDefault="003E4E20" w:rsidP="003E4E20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B85CCB">
              <w:rPr>
                <w:rFonts w:asciiTheme="minorHAnsi" w:hAnsiTheme="minorHAnsi" w:cstheme="minorHAnsi"/>
                <w:sz w:val="20"/>
              </w:rPr>
              <w:t xml:space="preserve">Zatwierdzenie Karty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oceny merytorycznej zgodności z warunkami udzielenia wsparcia</w:t>
            </w:r>
          </w:p>
        </w:tc>
        <w:tc>
          <w:tcPr>
            <w:tcW w:w="5103" w:type="dxa"/>
          </w:tcPr>
          <w:p w14:paraId="61F9A2AF" w14:textId="77777777" w:rsidR="003E4E20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  <w:r w:rsidRPr="00AD5094">
              <w:rPr>
                <w:rFonts w:asciiTheme="minorHAnsi" w:hAnsiTheme="minorHAnsi" w:cstheme="minorHAnsi"/>
                <w:i/>
                <w:sz w:val="20"/>
              </w:rPr>
              <w:t>Imię i nazwisko</w:t>
            </w:r>
            <w:r>
              <w:rPr>
                <w:rFonts w:asciiTheme="minorHAnsi" w:hAnsiTheme="minorHAnsi" w:cstheme="minorHAnsi"/>
                <w:i/>
                <w:sz w:val="20"/>
              </w:rPr>
              <w:t xml:space="preserve"> Przewodniczącego Rady</w:t>
            </w:r>
          </w:p>
          <w:p w14:paraId="40E31128" w14:textId="77777777" w:rsidR="003E4E20" w:rsidRPr="00AD5094" w:rsidRDefault="003E4E20" w:rsidP="00A1026C">
            <w:pPr>
              <w:spacing w:before="120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94" w:type="dxa"/>
          </w:tcPr>
          <w:p w14:paraId="6215EF7D" w14:textId="77777777" w:rsidR="003E4E20" w:rsidRPr="00AD5094" w:rsidRDefault="003E4E20" w:rsidP="00A1026C">
            <w:pPr>
              <w:spacing w:before="120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podpis</w:t>
            </w:r>
          </w:p>
        </w:tc>
      </w:tr>
    </w:tbl>
    <w:p w14:paraId="5565EBBC" w14:textId="77777777" w:rsidR="00320681" w:rsidRPr="00513949" w:rsidRDefault="00320681" w:rsidP="007E3B0C">
      <w:pPr>
        <w:rPr>
          <w:rFonts w:asciiTheme="minorHAnsi" w:hAnsiTheme="minorHAnsi" w:cstheme="minorHAnsi"/>
          <w:sz w:val="20"/>
          <w:szCs w:val="20"/>
        </w:rPr>
      </w:pPr>
    </w:p>
    <w:sectPr w:rsidR="00320681" w:rsidRPr="00513949" w:rsidSect="00495DF6">
      <w:pgSz w:w="16838" w:h="11906" w:orient="landscape"/>
      <w:pgMar w:top="568" w:right="1134" w:bottom="113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9B457" w14:textId="77777777" w:rsidR="00BB0452" w:rsidRDefault="00BB0452" w:rsidP="00312AB9">
      <w:r>
        <w:separator/>
      </w:r>
    </w:p>
  </w:endnote>
  <w:endnote w:type="continuationSeparator" w:id="0">
    <w:p w14:paraId="462335A7" w14:textId="77777777" w:rsidR="00BB0452" w:rsidRDefault="00BB0452" w:rsidP="0031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C31D" w14:textId="77777777" w:rsidR="00BB0452" w:rsidRDefault="00BB0452" w:rsidP="00312AB9">
      <w:r>
        <w:separator/>
      </w:r>
    </w:p>
  </w:footnote>
  <w:footnote w:type="continuationSeparator" w:id="0">
    <w:p w14:paraId="206D0BD3" w14:textId="77777777" w:rsidR="00BB0452" w:rsidRDefault="00BB0452" w:rsidP="0031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F2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4672E9"/>
    <w:multiLevelType w:val="hybridMultilevel"/>
    <w:tmpl w:val="347CD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4B5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2F30C9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0330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07995"/>
    <w:multiLevelType w:val="hybridMultilevel"/>
    <w:tmpl w:val="A4B8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6060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E1480"/>
    <w:multiLevelType w:val="hybridMultilevel"/>
    <w:tmpl w:val="75D4C73C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0F5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314503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5405E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0586C"/>
    <w:multiLevelType w:val="hybridMultilevel"/>
    <w:tmpl w:val="490EF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6F3E"/>
    <w:multiLevelType w:val="hybridMultilevel"/>
    <w:tmpl w:val="F1B2E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54D7"/>
    <w:multiLevelType w:val="hybridMultilevel"/>
    <w:tmpl w:val="1B32C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403E6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6C72C3"/>
    <w:multiLevelType w:val="hybridMultilevel"/>
    <w:tmpl w:val="01D21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A7EB5"/>
    <w:multiLevelType w:val="hybridMultilevel"/>
    <w:tmpl w:val="4E707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13C20"/>
    <w:multiLevelType w:val="hybridMultilevel"/>
    <w:tmpl w:val="01A4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92A3A"/>
    <w:multiLevelType w:val="hybridMultilevel"/>
    <w:tmpl w:val="6E647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152C9"/>
    <w:multiLevelType w:val="hybridMultilevel"/>
    <w:tmpl w:val="47643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4F7F"/>
    <w:multiLevelType w:val="hybridMultilevel"/>
    <w:tmpl w:val="BBCAED8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85676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E47EA"/>
    <w:multiLevelType w:val="hybridMultilevel"/>
    <w:tmpl w:val="3B66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70307"/>
    <w:multiLevelType w:val="hybridMultilevel"/>
    <w:tmpl w:val="990AA714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1" w15:restartNumberingAfterBreak="0">
    <w:nsid w:val="790809DD"/>
    <w:multiLevelType w:val="hybridMultilevel"/>
    <w:tmpl w:val="F4168E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F9B2FC7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8"/>
  </w:num>
  <w:num w:numId="4">
    <w:abstractNumId w:val="23"/>
  </w:num>
  <w:num w:numId="5">
    <w:abstractNumId w:val="22"/>
  </w:num>
  <w:num w:numId="6">
    <w:abstractNumId w:val="27"/>
  </w:num>
  <w:num w:numId="7">
    <w:abstractNumId w:val="18"/>
  </w:num>
  <w:num w:numId="8">
    <w:abstractNumId w:val="26"/>
  </w:num>
  <w:num w:numId="9">
    <w:abstractNumId w:val="11"/>
  </w:num>
  <w:num w:numId="10">
    <w:abstractNumId w:val="32"/>
  </w:num>
  <w:num w:numId="11">
    <w:abstractNumId w:val="17"/>
  </w:num>
  <w:num w:numId="12">
    <w:abstractNumId w:val="4"/>
  </w:num>
  <w:num w:numId="13">
    <w:abstractNumId w:val="20"/>
  </w:num>
  <w:num w:numId="14">
    <w:abstractNumId w:val="19"/>
  </w:num>
  <w:num w:numId="15">
    <w:abstractNumId w:val="8"/>
  </w:num>
  <w:num w:numId="16">
    <w:abstractNumId w:val="30"/>
  </w:num>
  <w:num w:numId="17">
    <w:abstractNumId w:val="29"/>
  </w:num>
  <w:num w:numId="18">
    <w:abstractNumId w:val="0"/>
  </w:num>
  <w:num w:numId="19">
    <w:abstractNumId w:val="5"/>
  </w:num>
  <w:num w:numId="20">
    <w:abstractNumId w:val="24"/>
  </w:num>
  <w:num w:numId="21">
    <w:abstractNumId w:val="1"/>
  </w:num>
  <w:num w:numId="22">
    <w:abstractNumId w:val="21"/>
  </w:num>
  <w:num w:numId="23">
    <w:abstractNumId w:val="6"/>
  </w:num>
  <w:num w:numId="24">
    <w:abstractNumId w:val="14"/>
  </w:num>
  <w:num w:numId="25">
    <w:abstractNumId w:val="31"/>
  </w:num>
  <w:num w:numId="26">
    <w:abstractNumId w:val="3"/>
  </w:num>
  <w:num w:numId="27">
    <w:abstractNumId w:val="33"/>
  </w:num>
  <w:num w:numId="28">
    <w:abstractNumId w:val="9"/>
  </w:num>
  <w:num w:numId="29">
    <w:abstractNumId w:val="25"/>
  </w:num>
  <w:num w:numId="30">
    <w:abstractNumId w:val="2"/>
  </w:num>
  <w:num w:numId="31">
    <w:abstractNumId w:val="7"/>
  </w:num>
  <w:num w:numId="32">
    <w:abstractNumId w:val="15"/>
  </w:num>
  <w:num w:numId="33">
    <w:abstractNumId w:val="1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36"/>
    <w:rsid w:val="00016230"/>
    <w:rsid w:val="000312FF"/>
    <w:rsid w:val="00031902"/>
    <w:rsid w:val="00066CE8"/>
    <w:rsid w:val="00074BB0"/>
    <w:rsid w:val="000877DD"/>
    <w:rsid w:val="00087E1E"/>
    <w:rsid w:val="00095F35"/>
    <w:rsid w:val="000A0FB1"/>
    <w:rsid w:val="000E6C49"/>
    <w:rsid w:val="00114278"/>
    <w:rsid w:val="001222CB"/>
    <w:rsid w:val="001253B9"/>
    <w:rsid w:val="00143201"/>
    <w:rsid w:val="001702CF"/>
    <w:rsid w:val="001843EC"/>
    <w:rsid w:val="001C7AC6"/>
    <w:rsid w:val="001D6BF1"/>
    <w:rsid w:val="00207A89"/>
    <w:rsid w:val="002179E1"/>
    <w:rsid w:val="00223B29"/>
    <w:rsid w:val="002475CA"/>
    <w:rsid w:val="002546B5"/>
    <w:rsid w:val="00256117"/>
    <w:rsid w:val="002A200B"/>
    <w:rsid w:val="002B233C"/>
    <w:rsid w:val="002D1A88"/>
    <w:rsid w:val="00312AB9"/>
    <w:rsid w:val="00320681"/>
    <w:rsid w:val="003452DA"/>
    <w:rsid w:val="003663B2"/>
    <w:rsid w:val="003765A8"/>
    <w:rsid w:val="0037778B"/>
    <w:rsid w:val="003C1AFE"/>
    <w:rsid w:val="003E43E7"/>
    <w:rsid w:val="003E4E20"/>
    <w:rsid w:val="004064C2"/>
    <w:rsid w:val="00417BA5"/>
    <w:rsid w:val="004435F6"/>
    <w:rsid w:val="00443763"/>
    <w:rsid w:val="004676B2"/>
    <w:rsid w:val="004676D5"/>
    <w:rsid w:val="00482DDA"/>
    <w:rsid w:val="0049097E"/>
    <w:rsid w:val="00495551"/>
    <w:rsid w:val="00495DF6"/>
    <w:rsid w:val="004C5043"/>
    <w:rsid w:val="004F4F66"/>
    <w:rsid w:val="00513949"/>
    <w:rsid w:val="0054254B"/>
    <w:rsid w:val="00573A46"/>
    <w:rsid w:val="005B72D7"/>
    <w:rsid w:val="005C09C5"/>
    <w:rsid w:val="005D6729"/>
    <w:rsid w:val="006138C9"/>
    <w:rsid w:val="00637F29"/>
    <w:rsid w:val="006406B9"/>
    <w:rsid w:val="00666E6A"/>
    <w:rsid w:val="006770C7"/>
    <w:rsid w:val="006B6641"/>
    <w:rsid w:val="006C43FB"/>
    <w:rsid w:val="006D1EF2"/>
    <w:rsid w:val="006D312F"/>
    <w:rsid w:val="006D697A"/>
    <w:rsid w:val="007400D7"/>
    <w:rsid w:val="00750845"/>
    <w:rsid w:val="00786CA6"/>
    <w:rsid w:val="00794B82"/>
    <w:rsid w:val="007D684E"/>
    <w:rsid w:val="007E015B"/>
    <w:rsid w:val="007E3B0C"/>
    <w:rsid w:val="007F17FE"/>
    <w:rsid w:val="0080546C"/>
    <w:rsid w:val="00805BDB"/>
    <w:rsid w:val="00806DCA"/>
    <w:rsid w:val="00833636"/>
    <w:rsid w:val="008366DE"/>
    <w:rsid w:val="008438BB"/>
    <w:rsid w:val="00881E5D"/>
    <w:rsid w:val="008B6069"/>
    <w:rsid w:val="008B6859"/>
    <w:rsid w:val="008E3A4E"/>
    <w:rsid w:val="008F2E3E"/>
    <w:rsid w:val="00901117"/>
    <w:rsid w:val="00914864"/>
    <w:rsid w:val="00922CCA"/>
    <w:rsid w:val="009230C1"/>
    <w:rsid w:val="00927A09"/>
    <w:rsid w:val="00984C2B"/>
    <w:rsid w:val="009A06F9"/>
    <w:rsid w:val="009A1682"/>
    <w:rsid w:val="009E3BCE"/>
    <w:rsid w:val="009F4A04"/>
    <w:rsid w:val="00A1026C"/>
    <w:rsid w:val="00A34A9F"/>
    <w:rsid w:val="00A66870"/>
    <w:rsid w:val="00AF7134"/>
    <w:rsid w:val="00B05366"/>
    <w:rsid w:val="00B31BD3"/>
    <w:rsid w:val="00B36C4C"/>
    <w:rsid w:val="00B608DC"/>
    <w:rsid w:val="00B71C7C"/>
    <w:rsid w:val="00B97FF6"/>
    <w:rsid w:val="00BB0452"/>
    <w:rsid w:val="00BC7F16"/>
    <w:rsid w:val="00BE74ED"/>
    <w:rsid w:val="00BF57C4"/>
    <w:rsid w:val="00C64029"/>
    <w:rsid w:val="00C80AB6"/>
    <w:rsid w:val="00C83E62"/>
    <w:rsid w:val="00CC6253"/>
    <w:rsid w:val="00CE7F02"/>
    <w:rsid w:val="00D16CD9"/>
    <w:rsid w:val="00D30CC8"/>
    <w:rsid w:val="00D63D0F"/>
    <w:rsid w:val="00D70E75"/>
    <w:rsid w:val="00DA6A7F"/>
    <w:rsid w:val="00DD0421"/>
    <w:rsid w:val="00DE4DBE"/>
    <w:rsid w:val="00E157D1"/>
    <w:rsid w:val="00E348C7"/>
    <w:rsid w:val="00E41A2C"/>
    <w:rsid w:val="00E66005"/>
    <w:rsid w:val="00E67A06"/>
    <w:rsid w:val="00E86C7F"/>
    <w:rsid w:val="00E949B0"/>
    <w:rsid w:val="00E95E5B"/>
    <w:rsid w:val="00E95F6A"/>
    <w:rsid w:val="00EB2D1A"/>
    <w:rsid w:val="00EF3ABC"/>
    <w:rsid w:val="00F146D2"/>
    <w:rsid w:val="00F1597C"/>
    <w:rsid w:val="00F248C0"/>
    <w:rsid w:val="00F27E29"/>
    <w:rsid w:val="00F377F2"/>
    <w:rsid w:val="00F53FE5"/>
    <w:rsid w:val="00F94CA7"/>
    <w:rsid w:val="00FB1AB4"/>
    <w:rsid w:val="00FB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2332"/>
  <w15:docId w15:val="{DADBB08F-6A87-43C9-A881-3DD25C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51394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51394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7E3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432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320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3201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201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20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201"/>
    <w:rPr>
      <w:rFonts w:ascii="Segoe UI" w:hAnsi="Segoe UI" w:cs="Mangal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12AB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12AB9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12AB9"/>
    <w:rPr>
      <w:rFonts w:ascii="Liberation Sans" w:eastAsia="Noto Sans CJK SC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1E87-AEAF-4F2D-BF24-CE83EC57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5553</Words>
  <Characters>33321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Beata</cp:lastModifiedBy>
  <cp:revision>5</cp:revision>
  <cp:lastPrinted>2025-04-17T11:10:00Z</cp:lastPrinted>
  <dcterms:created xsi:type="dcterms:W3CDTF">2025-04-15T08:34:00Z</dcterms:created>
  <dcterms:modified xsi:type="dcterms:W3CDTF">2025-04-17T11:10:00Z</dcterms:modified>
  <dc:language>pl-PL</dc:language>
</cp:coreProperties>
</file>