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148CE" w14:textId="09AA89C8" w:rsidR="00334523" w:rsidRPr="00334523" w:rsidRDefault="00334523" w:rsidP="00334523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334523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 nr </w:t>
      </w:r>
      <w:r w:rsidR="00BA4CD2">
        <w:rPr>
          <w:rFonts w:asciiTheme="minorHAnsi" w:eastAsia="Times New Roman" w:hAnsiTheme="minorHAnsi" w:cstheme="minorHAnsi"/>
          <w:b/>
          <w:sz w:val="20"/>
          <w:szCs w:val="20"/>
        </w:rPr>
        <w:t>13</w:t>
      </w:r>
    </w:p>
    <w:p w14:paraId="45B8E845" w14:textId="77777777" w:rsidR="00334523" w:rsidRDefault="00334523" w:rsidP="00334523">
      <w:pPr>
        <w:tabs>
          <w:tab w:val="left" w:pos="3345"/>
        </w:tabs>
        <w:suppressAutoHyphens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334523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334523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758E09D3" w14:textId="61B37D8D" w:rsidR="00334523" w:rsidRPr="00334523" w:rsidRDefault="00334523" w:rsidP="00334523">
      <w:pPr>
        <w:tabs>
          <w:tab w:val="left" w:pos="3345"/>
        </w:tabs>
        <w:suppressAutoHyphens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334523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3F8AA3FF" w14:textId="5ED537F6" w:rsidR="00650F4B" w:rsidRPr="00650F4B" w:rsidRDefault="00650F4B" w:rsidP="00650F4B">
      <w:pPr>
        <w:spacing w:line="240" w:lineRule="atLeast"/>
        <w:jc w:val="right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44C24321" w14:textId="77777777"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</w:t>
      </w:r>
      <w:r w:rsidR="002378E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……………..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6B962C7E" w14:textId="193A45BC"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Rady Lokalnej Grupy Działania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34523">
        <w:rPr>
          <w:rFonts w:asciiTheme="minorHAnsi" w:eastAsia="Times New Roman" w:hAnsiTheme="minorHAnsi" w:cstheme="minorHAnsi"/>
          <w:sz w:val="20"/>
          <w:szCs w:val="20"/>
        </w:rPr>
        <w:t xml:space="preserve">Stowarzyszenia </w:t>
      </w:r>
      <w:r w:rsidR="00334523" w:rsidRPr="00E13F59">
        <w:rPr>
          <w:rFonts w:asciiTheme="minorHAnsi" w:eastAsia="Times New Roman" w:hAnsiTheme="minorHAnsi" w:cstheme="minorHAnsi"/>
          <w:sz w:val="20"/>
          <w:szCs w:val="20"/>
          <w:highlight w:val="yellow"/>
        </w:rPr>
        <w:t>L</w:t>
      </w:r>
      <w:r w:rsidR="00713E1B">
        <w:rPr>
          <w:rFonts w:asciiTheme="minorHAnsi" w:eastAsia="Times New Roman" w:hAnsiTheme="minorHAnsi" w:cstheme="minorHAnsi"/>
          <w:sz w:val="20"/>
          <w:szCs w:val="20"/>
        </w:rPr>
        <w:t>okalna Grupa Działania „Partnerstwo Drawy z Liderem Wałeckim”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  <w:r w:rsidR="002378E6">
        <w:rPr>
          <w:rFonts w:asciiTheme="minorHAnsi" w:eastAsia="Times New Roman" w:hAnsiTheme="minorHAnsi" w:cstheme="minorHAnsi"/>
          <w:sz w:val="20"/>
          <w:szCs w:val="20"/>
        </w:rPr>
        <w:t>z dnia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r.</w:t>
      </w:r>
    </w:p>
    <w:p w14:paraId="7B35C000" w14:textId="77777777" w:rsidR="00DE060E" w:rsidRDefault="00DE060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813C54C" w14:textId="77777777"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w sprawie wyboru operacji</w:t>
      </w:r>
      <w:r w:rsidR="00DE060E">
        <w:rPr>
          <w:rFonts w:asciiTheme="minorHAnsi" w:eastAsia="Times New Roman" w:hAnsiTheme="minorHAnsi" w:cstheme="minorHAnsi"/>
          <w:b/>
          <w:bCs/>
          <w:sz w:val="20"/>
          <w:szCs w:val="20"/>
        </w:rPr>
        <w:t>/wniosku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nr: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0984D3D9" w14:textId="77777777"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7BFDA23" w14:textId="77777777"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14:paraId="2620544C" w14:textId="77777777"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Tytuł operacji</w:t>
      </w:r>
      <w:r w:rsidR="002378E6">
        <w:rPr>
          <w:rFonts w:asciiTheme="minorHAnsi" w:hAnsiTheme="minorHAnsi" w:cstheme="minorHAnsi"/>
          <w:sz w:val="20"/>
          <w:szCs w:val="20"/>
        </w:rPr>
        <w:t>/wniosku</w:t>
      </w:r>
      <w:r w:rsidRPr="007F1F93">
        <w:rPr>
          <w:rFonts w:asciiTheme="minorHAnsi" w:hAnsiTheme="minorHAnsi" w:cstheme="minorHAnsi"/>
          <w:sz w:val="20"/>
          <w:szCs w:val="20"/>
        </w:rPr>
        <w:t>:</w:t>
      </w:r>
    </w:p>
    <w:p w14:paraId="414EAA72" w14:textId="77777777" w:rsidR="007F1F93" w:rsidRDefault="007F1F93" w:rsidP="007F1F93">
      <w:pPr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Numer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EP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</w:p>
    <w:p w14:paraId="01EDB228" w14:textId="77777777"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14:paraId="16D85ABC" w14:textId="77777777" w:rsid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Wnioskowana kwota pomocy: </w:t>
      </w:r>
    </w:p>
    <w:p w14:paraId="051DAC9A" w14:textId="77777777"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5E73534E" w14:textId="4777E080" w:rsidR="007F1F93" w:rsidRPr="007F1F93" w:rsidRDefault="007F1F93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Na podstawie Statutu Stowarzyszenia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34523" w:rsidRPr="00E13F59">
        <w:rPr>
          <w:rFonts w:asciiTheme="minorHAnsi" w:eastAsia="Times New Roman" w:hAnsiTheme="minorHAnsi" w:cstheme="minorHAnsi"/>
          <w:sz w:val="20"/>
          <w:szCs w:val="20"/>
          <w:highlight w:val="yellow"/>
        </w:rPr>
        <w:t>L</w:t>
      </w:r>
      <w:r w:rsidR="00713E1B">
        <w:rPr>
          <w:rFonts w:asciiTheme="minorHAnsi" w:eastAsia="Times New Roman" w:hAnsiTheme="minorHAnsi" w:cstheme="minorHAnsi"/>
          <w:sz w:val="20"/>
          <w:szCs w:val="20"/>
        </w:rPr>
        <w:t>okalna Grupa Działania „Partnerstwo Drawy z Liderem Wałeckim”</w:t>
      </w:r>
      <w:r w:rsidR="0033452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oraz Regulaminu Rady Stowarzyszenia </w:t>
      </w:r>
      <w:r w:rsidR="00334523" w:rsidRPr="00E13F59">
        <w:rPr>
          <w:rFonts w:asciiTheme="minorHAnsi" w:eastAsia="Times New Roman" w:hAnsiTheme="minorHAnsi" w:cstheme="minorHAnsi"/>
          <w:sz w:val="20"/>
          <w:szCs w:val="20"/>
          <w:highlight w:val="yellow"/>
        </w:rPr>
        <w:t>L</w:t>
      </w:r>
      <w:r w:rsidR="00713E1B">
        <w:rPr>
          <w:rFonts w:asciiTheme="minorHAnsi" w:eastAsia="Times New Roman" w:hAnsiTheme="minorHAnsi" w:cstheme="minorHAnsi"/>
          <w:sz w:val="20"/>
          <w:szCs w:val="20"/>
        </w:rPr>
        <w:t>okalna Grupa Działania „Partnerstwo Drawy z Liderem Wałeckim”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, w związku z ogłoszonym naborem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/konkursem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nr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 trwającym w okresie od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……………….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do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………………………..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 w </w:t>
      </w:r>
      <w:r w:rsidR="00F20FA2" w:rsidRPr="00F20FA2">
        <w:rPr>
          <w:rFonts w:asciiTheme="minorHAnsi" w:eastAsia="Times New Roman" w:hAnsiTheme="minorHAnsi" w:cstheme="minorHAnsi"/>
          <w:sz w:val="20"/>
          <w:szCs w:val="20"/>
        </w:rPr>
        <w:t xml:space="preserve">interwencji I.13.1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przy limicie środków w wysokości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,00, zgodnie z procedurą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oceny i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wyboru operacji, uchwala co następuje:</w:t>
      </w:r>
    </w:p>
    <w:p w14:paraId="094FBC7E" w14:textId="77777777"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1</w:t>
      </w:r>
    </w:p>
    <w:p w14:paraId="52FEE97E" w14:textId="77777777" w:rsidR="00EA7AC1" w:rsidRPr="007F1F93" w:rsidRDefault="005473C0">
      <w:pPr>
        <w:spacing w:line="240" w:lineRule="atLeast"/>
        <w:divId w:val="322782788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Operacja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/wniosek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pn.: </w:t>
      </w:r>
      <w:r w:rsidR="007F1F93" w:rsidRPr="007F1F93"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</w:t>
      </w:r>
      <w:r w:rsidR="00A7408E">
        <w:rPr>
          <w:rFonts w:asciiTheme="minorHAnsi" w:eastAsia="Times New Roman" w:hAnsiTheme="minorHAnsi" w:cstheme="minorHAnsi"/>
          <w:b/>
          <w:i/>
          <w:sz w:val="20"/>
          <w:szCs w:val="20"/>
        </w:rPr>
        <w:t>/wniosku</w:t>
      </w:r>
    </w:p>
    <w:p w14:paraId="185057B3" w14:textId="77777777" w:rsidR="008229C0" w:rsidRDefault="002378E6" w:rsidP="002378E6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s</w:t>
      </w:r>
      <w:r w:rsidRPr="002378E6">
        <w:rPr>
          <w:rFonts w:asciiTheme="minorHAnsi" w:eastAsia="Times New Roman" w:hAnsiTheme="minorHAnsi" w:cstheme="minorHAnsi"/>
          <w:bCs/>
          <w:sz w:val="20"/>
          <w:szCs w:val="20"/>
        </w:rPr>
        <w:t>pełnia warunki oceny formalnej</w:t>
      </w:r>
      <w:r w:rsidR="008229C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8229C0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8229C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5D412818" w14:textId="77777777" w:rsidR="007F1F93" w:rsidRDefault="002378E6" w:rsidP="002378E6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2378E6">
        <w:rPr>
          <w:rFonts w:asciiTheme="minorHAnsi" w:eastAsia="Times New Roman" w:hAnsiTheme="minorHAnsi" w:cstheme="minorHAnsi"/>
          <w:bCs/>
          <w:sz w:val="20"/>
          <w:szCs w:val="20"/>
        </w:rPr>
        <w:t xml:space="preserve">spełnia warunki oceny merytorycznej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w zakresie warunków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udzielenia wsparcia: </w:t>
      </w:r>
      <w:r w:rsidR="007F1F93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562E3CF6" w14:textId="692C0AB7" w:rsidR="00033DDB" w:rsidRPr="009054BF" w:rsidRDefault="00033DDB" w:rsidP="00BA4CD2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 w:rsidR="00BA4CD2">
        <w:rPr>
          <w:rFonts w:asciiTheme="minorHAnsi" w:eastAsia="Times New Roman" w:hAnsiTheme="minorHAnsi" w:cstheme="minorHAnsi"/>
          <w:bCs/>
          <w:sz w:val="20"/>
          <w:szCs w:val="20"/>
        </w:rPr>
        <w:t xml:space="preserve">kryteriów wyboru operacji </w:t>
      </w:r>
      <w:r w:rsidRPr="009054BF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uzyskała:  </w:t>
      </w:r>
      <w:r w:rsidRPr="009054BF">
        <w:rPr>
          <w:rFonts w:asciiTheme="minorHAnsi" w:eastAsia="Times New Roman" w:hAnsiTheme="minorHAnsi" w:cstheme="minorHAnsi"/>
          <w:b/>
          <w:bCs/>
          <w:sz w:val="20"/>
          <w:szCs w:val="20"/>
        </w:rPr>
        <w:t>…… punktów</w:t>
      </w:r>
      <w:r w:rsidRPr="009054BF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14:paraId="46E5987C" w14:textId="77777777" w:rsidR="007F1F93" w:rsidRPr="00DE060E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7117B532" w14:textId="77777777" w:rsidR="00DE060E" w:rsidRPr="00047047" w:rsidRDefault="00DE060E" w:rsidP="00DE060E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DE060E">
        <w:rPr>
          <w:rFonts w:asciiTheme="minorHAnsi" w:eastAsia="Times New Roman" w:hAnsiTheme="minorHAnsi" w:cstheme="minorHAnsi"/>
          <w:bCs/>
          <w:sz w:val="20"/>
          <w:szCs w:val="20"/>
        </w:rPr>
        <w:t>została wybrana do finansowania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358F2B70" w14:textId="77777777"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mieści się w limicie środków wskazanym w ogłoszeniu naboru</w:t>
      </w:r>
      <w:r w:rsidR="00DE060E">
        <w:rPr>
          <w:rFonts w:asciiTheme="minorHAnsi" w:eastAsia="Times New Roman" w:hAnsiTheme="minorHAnsi" w:cstheme="minorHAnsi"/>
          <w:bCs/>
          <w:sz w:val="20"/>
          <w:szCs w:val="20"/>
        </w:rPr>
        <w:t>/konkursu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wniosków o przyznanie pomocy: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50822D4C" w14:textId="77777777" w:rsidR="00033DDB" w:rsidRPr="00047047" w:rsidRDefault="00033DDB" w:rsidP="00033DDB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ustalona kwota wsparcia wynosi: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…………..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14:paraId="2D108CA2" w14:textId="77777777"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76473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 w:rsidR="00DE060E">
        <w:rPr>
          <w:rFonts w:asciiTheme="minorHAnsi" w:eastAsia="Times New Roman" w:hAnsiTheme="minorHAnsi" w:cstheme="minorHAnsi"/>
          <w:bCs/>
          <w:i/>
          <w:sz w:val="20"/>
          <w:szCs w:val="20"/>
        </w:rPr>
        <w:t>JEŚLI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DOTYCZY</w:t>
      </w:r>
      <w:r w:rsidR="00A76473">
        <w:rPr>
          <w:rFonts w:asciiTheme="minorHAnsi" w:eastAsia="Times New Roman" w:hAnsiTheme="minorHAnsi" w:cstheme="minorHAnsi"/>
          <w:bCs/>
          <w:i/>
          <w:sz w:val="20"/>
          <w:szCs w:val="20"/>
        </w:rPr>
        <w:t>)</w:t>
      </w:r>
    </w:p>
    <w:p w14:paraId="6EEFFC63" w14:textId="77777777"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14:paraId="07B2647E" w14:textId="77777777"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kryteriami wyboru </w:t>
      </w:r>
    </w:p>
    <w:p w14:paraId="61C5F96F" w14:textId="77777777"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2</w:t>
      </w:r>
    </w:p>
    <w:p w14:paraId="02FEF1FE" w14:textId="77777777" w:rsidR="00EA7AC1" w:rsidRPr="007F1F93" w:rsidRDefault="005473C0">
      <w:pPr>
        <w:spacing w:line="240" w:lineRule="atLeast"/>
        <w:divId w:val="181328278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Wykonanie uchwały powierza się </w:t>
      </w:r>
      <w:r w:rsidRPr="00DE060E">
        <w:rPr>
          <w:rFonts w:asciiTheme="minorHAnsi" w:eastAsia="Times New Roman" w:hAnsiTheme="minorHAnsi" w:cstheme="minorHAnsi"/>
          <w:sz w:val="20"/>
          <w:szCs w:val="20"/>
          <w:highlight w:val="yellow"/>
        </w:rPr>
        <w:t>Zarządowi Stowarzyszenia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09964883" w14:textId="77777777"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3</w:t>
      </w:r>
    </w:p>
    <w:p w14:paraId="656875A6" w14:textId="77777777" w:rsidR="00EA7AC1" w:rsidRPr="007F1F93" w:rsidRDefault="005473C0">
      <w:pPr>
        <w:spacing w:line="240" w:lineRule="atLeast"/>
        <w:divId w:val="1436290899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14:paraId="73764AA4" w14:textId="77777777" w:rsidR="00EA7AC1" w:rsidRPr="007F1F93" w:rsidRDefault="005473C0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A7AC1" w:rsidRPr="007F1F93" w14:paraId="2224136F" w14:textId="77777777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C1A7555" w14:textId="77777777" w:rsidR="00EA7AC1" w:rsidRPr="007F1F93" w:rsidRDefault="005473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E140C2E" w14:textId="77777777" w:rsidR="00EA7AC1" w:rsidRPr="007F1F93" w:rsidRDefault="005473C0" w:rsidP="00650F4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Przewodniczący Rady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650F4B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D0A512E" w14:textId="77777777" w:rsidR="005473C0" w:rsidRPr="007F1F93" w:rsidRDefault="005473C0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5473C0" w:rsidRPr="007F1F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E17E" w14:textId="77777777" w:rsidR="007C5022" w:rsidRDefault="007C5022" w:rsidP="00334523">
      <w:r>
        <w:separator/>
      </w:r>
    </w:p>
  </w:endnote>
  <w:endnote w:type="continuationSeparator" w:id="0">
    <w:p w14:paraId="3DB1C218" w14:textId="77777777" w:rsidR="007C5022" w:rsidRDefault="007C5022" w:rsidP="003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4421C" w14:textId="77777777" w:rsidR="007C5022" w:rsidRDefault="007C5022" w:rsidP="00334523">
      <w:r>
        <w:separator/>
      </w:r>
    </w:p>
  </w:footnote>
  <w:footnote w:type="continuationSeparator" w:id="0">
    <w:p w14:paraId="35CBBE75" w14:textId="77777777" w:rsidR="007C5022" w:rsidRDefault="007C5022" w:rsidP="0033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EEB3" w14:textId="57982F45" w:rsidR="00334523" w:rsidRDefault="00334523">
    <w:pPr>
      <w:pStyle w:val="Nagwek"/>
    </w:pPr>
    <w:r>
      <w:rPr>
        <w:noProof/>
      </w:rPr>
      <w:drawing>
        <wp:inline distT="0" distB="0" distL="0" distR="0" wp14:anchorId="045A452F" wp14:editId="7B9879D7">
          <wp:extent cx="5760720" cy="442595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827C7"/>
    <w:multiLevelType w:val="hybridMultilevel"/>
    <w:tmpl w:val="A4249760"/>
    <w:lvl w:ilvl="0" w:tplc="9DBA83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4A3099"/>
    <w:multiLevelType w:val="multilevel"/>
    <w:tmpl w:val="21D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870439">
    <w:abstractNumId w:val="2"/>
  </w:num>
  <w:num w:numId="2" w16cid:durableId="2052342301">
    <w:abstractNumId w:val="0"/>
  </w:num>
  <w:num w:numId="3" w16cid:durableId="375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93"/>
    <w:rsid w:val="00033DDB"/>
    <w:rsid w:val="00111E9C"/>
    <w:rsid w:val="001413C0"/>
    <w:rsid w:val="002378E6"/>
    <w:rsid w:val="00334523"/>
    <w:rsid w:val="00497C90"/>
    <w:rsid w:val="005473C0"/>
    <w:rsid w:val="00650F4B"/>
    <w:rsid w:val="006D1370"/>
    <w:rsid w:val="00713E1B"/>
    <w:rsid w:val="007C5022"/>
    <w:rsid w:val="007F1F93"/>
    <w:rsid w:val="008229C0"/>
    <w:rsid w:val="008B6859"/>
    <w:rsid w:val="00A65393"/>
    <w:rsid w:val="00A7408E"/>
    <w:rsid w:val="00A76473"/>
    <w:rsid w:val="00B87B6B"/>
    <w:rsid w:val="00BA4CD2"/>
    <w:rsid w:val="00DE060E"/>
    <w:rsid w:val="00E13F59"/>
    <w:rsid w:val="00EA7AC1"/>
    <w:rsid w:val="00F20FA2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CCAD4"/>
  <w15:chartTrackingRefBased/>
  <w15:docId w15:val="{D88E888D-F072-416D-8864-EF2BD02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F1F93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7F1F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523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4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52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Anna Korycka-Koziol</cp:lastModifiedBy>
  <cp:revision>5</cp:revision>
  <dcterms:created xsi:type="dcterms:W3CDTF">2024-09-11T09:56:00Z</dcterms:created>
  <dcterms:modified xsi:type="dcterms:W3CDTF">2024-10-01T12:34:00Z</dcterms:modified>
</cp:coreProperties>
</file>