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 xml:space="preserve">Załącznik  nr 2 do Ogłoszenia nr </w:t>
      </w:r>
      <w:r w:rsidR="00FA2817">
        <w:rPr>
          <w:rFonts w:ascii="Times New Roman" w:hAnsi="Times New Roman"/>
          <w:b/>
        </w:rPr>
        <w:t>6</w:t>
      </w:r>
      <w:r w:rsidRPr="00DE29FD">
        <w:rPr>
          <w:rFonts w:ascii="Times New Roman" w:hAnsi="Times New Roman"/>
          <w:b/>
        </w:rPr>
        <w:t>/20</w:t>
      </w:r>
      <w:r w:rsidR="00381A95">
        <w:rPr>
          <w:rFonts w:ascii="Times New Roman" w:hAnsi="Times New Roman"/>
          <w:b/>
        </w:rPr>
        <w:t>20</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C740F4"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Premia na rozpoczęcie działalności gospodarczej (grupy defaworyzowane)</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Default="006C475B" w:rsidP="006C475B">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 xml:space="preserve"> </w:t>
      </w:r>
      <w:r w:rsidR="00982551" w:rsidRPr="00640E14">
        <w:rPr>
          <w:rFonts w:ascii="Times New Roman" w:hAnsi="Times New Roman" w:cs="Times New Roman"/>
          <w:b/>
          <w:lang w:eastAsia="pl-PL"/>
        </w:rPr>
        <w:t>(*NIE DOTYCZY PREMII NA ROZPOCZĘCIE DZIAŁALNOŚCI GOSPODARCZEJ</w:t>
      </w:r>
      <w:r w:rsidR="000D30AA">
        <w:rPr>
          <w:rFonts w:ascii="Times New Roman" w:hAnsi="Times New Roman" w:cs="Times New Roman"/>
          <w:b/>
          <w:lang w:eastAsia="pl-PL"/>
        </w:rPr>
        <w:t xml:space="preserve"> (grupy defaworyzowane)</w:t>
      </w:r>
      <w:r>
        <w:rPr>
          <w:rFonts w:ascii="Times New Roman" w:hAnsi="Times New Roman" w:cs="Times New Roman"/>
          <w:lang w:eastAsia="pl-PL"/>
        </w:rPr>
        <w:t>)</w:t>
      </w:r>
    </w:p>
    <w:p w:rsidR="006C475B" w:rsidRPr="00982551" w:rsidRDefault="006C475B" w:rsidP="006C475B">
      <w:pPr>
        <w:spacing w:before="120" w:after="0"/>
        <w:jc w:val="center"/>
        <w:rPr>
          <w:rFonts w:ascii="Times New Roman" w:hAnsi="Times New Roman" w:cs="Times New Roman"/>
          <w:lang w:eastAsia="pl-PL"/>
        </w:rPr>
      </w:pPr>
    </w:p>
    <w:p w:rsidR="006C475B" w:rsidRDefault="006C475B" w:rsidP="006C475B">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tblPr>
      <w:tblGrid>
        <w:gridCol w:w="15"/>
        <w:gridCol w:w="2416"/>
        <w:gridCol w:w="15"/>
        <w:gridCol w:w="5176"/>
        <w:gridCol w:w="15"/>
        <w:gridCol w:w="3955"/>
        <w:gridCol w:w="15"/>
        <w:gridCol w:w="2658"/>
        <w:gridCol w:w="15"/>
      </w:tblGrid>
      <w:tr w:rsidR="006C475B" w:rsidTr="00085B22">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6C475B">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F2F2F2" w:themeFill="background1" w:themeFillShade="F2"/>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gridSpan w:val="2"/>
            <w:tcBorders>
              <w:top w:val="single" w:sz="4" w:space="0" w:color="000000"/>
              <w:left w:val="single" w:sz="8" w:space="0" w:color="000000"/>
              <w:bottom w:val="single" w:sz="4" w:space="0" w:color="000000"/>
              <w:right w:val="nil"/>
            </w:tcBorders>
            <w:shd w:val="clear" w:color="auto" w:fill="F2F2F2" w:themeFill="background1" w:themeFillShade="F2"/>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shd w:val="clear" w:color="auto" w:fill="F2F2F2" w:themeFill="background1" w:themeFillShade="F2"/>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hideMark/>
          </w:tcPr>
          <w:p w:rsidR="006C475B" w:rsidRDefault="006C475B" w:rsidP="00085B22">
            <w:pPr>
              <w:spacing w:after="0" w:line="240" w:lineRule="auto"/>
            </w:pPr>
            <w:r>
              <w:rPr>
                <w:rFonts w:ascii="Verdana" w:hAnsi="Verdana" w:cs="Verdana"/>
                <w:sz w:val="20"/>
                <w:szCs w:val="20"/>
              </w:rPr>
              <w:t xml:space="preserve">Zaświadczenie od gminy potwierdzające liczbę mieszkańców miejscowości na terenie której będzie realizowana operacja </w:t>
            </w:r>
            <w:r>
              <w:rPr>
                <w:rFonts w:ascii="Verdana" w:hAnsi="Verdana"/>
                <w:b/>
                <w:sz w:val="16"/>
                <w:szCs w:val="16"/>
              </w:rPr>
              <w:t>NIE D</w:t>
            </w:r>
            <w:r>
              <w:rPr>
                <w:rFonts w:ascii="Verdana" w:hAnsi="Verdana" w:cs="Verdana"/>
                <w:b/>
                <w:sz w:val="16"/>
                <w:szCs w:val="16"/>
              </w:rPr>
              <w:t>OTYCZY PRZEDSIĘWZIĘCIA</w:t>
            </w:r>
          </w:p>
        </w:tc>
      </w:tr>
    </w:tbl>
    <w:p w:rsidR="006C475B" w:rsidRDefault="006C475B" w:rsidP="006C475B">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tblPr>
      <w:tblGrid>
        <w:gridCol w:w="15"/>
        <w:gridCol w:w="2416"/>
        <w:gridCol w:w="15"/>
        <w:gridCol w:w="5176"/>
        <w:gridCol w:w="15"/>
        <w:gridCol w:w="3955"/>
        <w:gridCol w:w="15"/>
        <w:gridCol w:w="2658"/>
        <w:gridCol w:w="15"/>
      </w:tblGrid>
      <w:tr w:rsidR="006C475B" w:rsidTr="00085B22">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II. Powstanie dodatkowych nowych miejsc pracy     </w:t>
            </w:r>
          </w:p>
        </w:tc>
        <w:tc>
          <w:tcPr>
            <w:tcW w:w="5190" w:type="dxa"/>
            <w:gridSpan w:val="2"/>
            <w:tcBorders>
              <w:top w:val="single" w:sz="4" w:space="0" w:color="000000"/>
              <w:left w:val="single" w:sz="8"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hideMark/>
          </w:tcPr>
          <w:p w:rsidR="006C475B" w:rsidRDefault="006C475B" w:rsidP="00085B22">
            <w:pPr>
              <w:tabs>
                <w:tab w:val="left" w:pos="0"/>
              </w:tabs>
              <w:spacing w:after="0" w:line="240" w:lineRule="auto"/>
              <w:rPr>
                <w:rFonts w:ascii="Verdana" w:hAnsi="Verdana" w:cs="Verdana"/>
                <w:sz w:val="20"/>
                <w:szCs w:val="20"/>
              </w:rPr>
            </w:pPr>
            <w:r>
              <w:rPr>
                <w:rFonts w:ascii="Verdana" w:hAnsi="Verdana" w:cs="Verdana"/>
                <w:sz w:val="20"/>
                <w:szCs w:val="20"/>
              </w:rPr>
              <w:t xml:space="preserve">7 </w:t>
            </w:r>
            <w:proofErr w:type="spellStart"/>
            <w:r>
              <w:rPr>
                <w:rFonts w:ascii="Verdana" w:hAnsi="Verdana" w:cs="Verdana"/>
                <w:sz w:val="20"/>
                <w:szCs w:val="20"/>
              </w:rPr>
              <w:t>pkt</w:t>
            </w:r>
            <w:proofErr w:type="spellEnd"/>
            <w:r>
              <w:rPr>
                <w:rFonts w:ascii="Verdana" w:hAnsi="Verdana" w:cs="Verdana"/>
                <w:sz w:val="20"/>
                <w:szCs w:val="20"/>
              </w:rPr>
              <w:t xml:space="preserve"> - powyżej 2.50</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6 </w:t>
            </w:r>
            <w:proofErr w:type="spellStart"/>
            <w:r>
              <w:rPr>
                <w:rFonts w:ascii="Verdana" w:hAnsi="Verdana" w:cs="Verdana"/>
                <w:sz w:val="20"/>
                <w:szCs w:val="20"/>
              </w:rPr>
              <w:t>pkt</w:t>
            </w:r>
            <w:proofErr w:type="spellEnd"/>
            <w:r>
              <w:rPr>
                <w:rFonts w:ascii="Verdana" w:hAnsi="Verdana" w:cs="Verdana"/>
                <w:sz w:val="20"/>
                <w:szCs w:val="20"/>
              </w:rPr>
              <w:t xml:space="preserve"> - w ilości powyżej 2.00 do 2.50 </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5 </w:t>
            </w:r>
            <w:proofErr w:type="spellStart"/>
            <w:r>
              <w:rPr>
                <w:rFonts w:ascii="Verdana" w:hAnsi="Verdana" w:cs="Verdana"/>
                <w:sz w:val="20"/>
                <w:szCs w:val="20"/>
              </w:rPr>
              <w:t>pkt</w:t>
            </w:r>
            <w:proofErr w:type="spellEnd"/>
            <w:r>
              <w:rPr>
                <w:rFonts w:ascii="Verdana" w:hAnsi="Verdana" w:cs="Verdana"/>
                <w:sz w:val="20"/>
                <w:szCs w:val="20"/>
              </w:rPr>
              <w:t xml:space="preserve"> - w ilości powyżej 1.50 do 2.00</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4 </w:t>
            </w:r>
            <w:proofErr w:type="spellStart"/>
            <w:r>
              <w:rPr>
                <w:rFonts w:ascii="Verdana" w:hAnsi="Verdana" w:cs="Verdana"/>
                <w:sz w:val="20"/>
                <w:szCs w:val="20"/>
              </w:rPr>
              <w:t>pkt</w:t>
            </w:r>
            <w:proofErr w:type="spellEnd"/>
            <w:r>
              <w:rPr>
                <w:rFonts w:ascii="Verdana" w:hAnsi="Verdana" w:cs="Verdana"/>
                <w:sz w:val="20"/>
                <w:szCs w:val="20"/>
              </w:rPr>
              <w:t xml:space="preserve"> - w ilości powyżej 1.00 do 1.50 </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3 </w:t>
            </w:r>
            <w:proofErr w:type="spellStart"/>
            <w:r>
              <w:rPr>
                <w:rFonts w:ascii="Verdana" w:hAnsi="Verdana" w:cs="Verdana"/>
                <w:sz w:val="20"/>
                <w:szCs w:val="20"/>
              </w:rPr>
              <w:t>pkt</w:t>
            </w:r>
            <w:proofErr w:type="spellEnd"/>
            <w:r>
              <w:rPr>
                <w:rFonts w:ascii="Verdana" w:hAnsi="Verdana" w:cs="Verdana"/>
                <w:sz w:val="20"/>
                <w:szCs w:val="20"/>
              </w:rPr>
              <w:t xml:space="preserve"> - w ilości powyżej 0.50 do 1.00</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hideMark/>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r>
              <w:rPr>
                <w:rFonts w:ascii="Verdana" w:hAnsi="Verdana"/>
                <w:b/>
                <w:sz w:val="16"/>
                <w:szCs w:val="16"/>
              </w:rPr>
              <w:t>D</w:t>
            </w:r>
            <w:r>
              <w:rPr>
                <w:rFonts w:ascii="Verdana" w:hAnsi="Verdana" w:cs="Verdana"/>
                <w:b/>
                <w:sz w:val="16"/>
                <w:szCs w:val="16"/>
              </w:rPr>
              <w:t>OTYCZY PRZEDSIĘWZIĘCIA</w:t>
            </w:r>
          </w:p>
        </w:tc>
      </w:tr>
    </w:tbl>
    <w:p w:rsidR="006C475B" w:rsidRDefault="006C475B" w:rsidP="006C475B">
      <w:pPr>
        <w:spacing w:before="120" w:after="0"/>
        <w:rPr>
          <w:rFonts w:ascii="Verdana" w:hAnsi="Verdana" w:cs="Verdana"/>
          <w:b/>
          <w:bCs/>
          <w:color w:val="365F91"/>
          <w:sz w:val="20"/>
          <w:szCs w:val="20"/>
          <w:lang w:eastAsia="pl-PL"/>
        </w:rPr>
      </w:pPr>
    </w:p>
    <w:p w:rsidR="006C475B" w:rsidRDefault="006C475B" w:rsidP="006C475B">
      <w:pPr>
        <w:spacing w:before="120" w:after="0"/>
        <w:rPr>
          <w:rFonts w:ascii="Verdana" w:hAnsi="Verdana" w:cs="Verdana"/>
          <w:b/>
          <w:bCs/>
          <w:color w:val="365F91"/>
          <w:sz w:val="20"/>
          <w:szCs w:val="20"/>
          <w:lang w:eastAsia="pl-PL"/>
        </w:rPr>
      </w:pPr>
    </w:p>
    <w:p w:rsidR="006C475B" w:rsidRDefault="006C475B" w:rsidP="006C475B">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6C475B" w:rsidRDefault="006C475B" w:rsidP="006C475B">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tblPr>
      <w:tblGrid>
        <w:gridCol w:w="2431"/>
        <w:gridCol w:w="5190"/>
        <w:gridCol w:w="3969"/>
        <w:gridCol w:w="2688"/>
      </w:tblGrid>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c>
          <w:tcPr>
            <w:tcW w:w="2431" w:type="dxa"/>
            <w:tcBorders>
              <w:top w:val="nil"/>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stanu środowiska naturalnego lub klimatu obszaru LSR.</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stanu środowiska naturalnego lub klimatu obszaru LSR.</w:t>
            </w:r>
          </w:p>
          <w:p w:rsidR="006C475B" w:rsidRDefault="006C475B" w:rsidP="00085B22">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6C475B" w:rsidRDefault="006C475B" w:rsidP="00085B22">
            <w:pPr>
              <w:spacing w:after="0" w:line="240" w:lineRule="auto"/>
              <w:rPr>
                <w:rFonts w:ascii="Verdana" w:hAnsi="Verdana" w:cs="Verdana"/>
                <w:sz w:val="20"/>
                <w:szCs w:val="20"/>
              </w:rPr>
            </w:pPr>
            <w:r>
              <w:rPr>
                <w:rFonts w:ascii="Verdana" w:hAnsi="Verdana" w:cs="Verdana"/>
                <w:sz w:val="20"/>
                <w:szCs w:val="20"/>
              </w:rPr>
              <w:t>Wniosek o przyznanie pomocy w ramach LSR</w:t>
            </w: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pPr>
              <w:spacing w:after="0" w:line="240" w:lineRule="auto"/>
              <w:rPr>
                <w:b/>
              </w:rPr>
            </w:pPr>
          </w:p>
        </w:tc>
      </w:tr>
    </w:tbl>
    <w:p w:rsidR="006C475B" w:rsidRDefault="006C475B" w:rsidP="006C475B"/>
    <w:tbl>
      <w:tblPr>
        <w:tblW w:w="14280" w:type="dxa"/>
        <w:tblInd w:w="-128" w:type="dxa"/>
        <w:tblLayout w:type="fixed"/>
        <w:tblCellMar>
          <w:left w:w="0" w:type="dxa"/>
          <w:right w:w="0" w:type="dxa"/>
        </w:tblCellMar>
        <w:tblLook w:val="04A0"/>
      </w:tblPr>
      <w:tblGrid>
        <w:gridCol w:w="2431"/>
        <w:gridCol w:w="5191"/>
        <w:gridCol w:w="3970"/>
        <w:gridCol w:w="2658"/>
        <w:gridCol w:w="30"/>
      </w:tblGrid>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After w:val="1"/>
          <w:wAfter w:w="30" w:type="dxa"/>
        </w:trPr>
        <w:tc>
          <w:tcPr>
            <w:tcW w:w="2431" w:type="dxa"/>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c>
          <w:tcPr>
            <w:tcW w:w="2431" w:type="dxa"/>
            <w:tcBorders>
              <w:top w:val="single" w:sz="4" w:space="0" w:color="000000"/>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c>
          <w:tcPr>
            <w:tcW w:w="2431" w:type="dxa"/>
            <w:tcBorders>
              <w:top w:val="nil"/>
              <w:left w:val="single" w:sz="8" w:space="0" w:color="000000"/>
              <w:bottom w:val="single" w:sz="8" w:space="0" w:color="000000"/>
              <w:right w:val="nil"/>
            </w:tcBorders>
          </w:tcPr>
          <w:p w:rsidR="006C475B" w:rsidRDefault="006C475B" w:rsidP="00085B22">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6C475B" w:rsidRDefault="006C475B" w:rsidP="00085B22">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6C475B" w:rsidRDefault="006C475B" w:rsidP="00085B22">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bl>
    <w:p w:rsidR="006C475B" w:rsidRDefault="006C475B" w:rsidP="006C475B"/>
    <w:tbl>
      <w:tblPr>
        <w:tblW w:w="14280" w:type="dxa"/>
        <w:tblInd w:w="-128" w:type="dxa"/>
        <w:tblLayout w:type="fixed"/>
        <w:tblCellMar>
          <w:left w:w="0" w:type="dxa"/>
          <w:right w:w="0" w:type="dxa"/>
        </w:tblCellMar>
        <w:tblLook w:val="04A0"/>
      </w:tblPr>
      <w:tblGrid>
        <w:gridCol w:w="2431"/>
        <w:gridCol w:w="5191"/>
        <w:gridCol w:w="30"/>
        <w:gridCol w:w="3940"/>
        <w:gridCol w:w="2658"/>
        <w:gridCol w:w="30"/>
      </w:tblGrid>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After w:val="1"/>
          <w:wAfter w:w="30" w:type="dxa"/>
        </w:trPr>
        <w:tc>
          <w:tcPr>
            <w:tcW w:w="2431" w:type="dxa"/>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zidentyfikowaną w LSR </w:t>
            </w:r>
          </w:p>
        </w:tc>
        <w:tc>
          <w:tcPr>
            <w:tcW w:w="5220" w:type="dxa"/>
            <w:gridSpan w:val="2"/>
            <w:tcBorders>
              <w:top w:val="single" w:sz="4" w:space="0" w:color="000000"/>
              <w:left w:val="single" w:sz="8" w:space="0" w:color="000000"/>
              <w:bottom w:val="single" w:sz="4" w:space="0" w:color="000000"/>
              <w:right w:val="nil"/>
            </w:tcBorders>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(oddziaływanie) na grupę defaworyzowaną ze wzglądu na dostęp do rynku pracy. </w:t>
            </w:r>
          </w:p>
          <w:p w:rsidR="006C475B" w:rsidRDefault="006C475B" w:rsidP="00085B22">
            <w:pPr>
              <w:spacing w:after="0" w:line="240" w:lineRule="auto"/>
              <w:rPr>
                <w:rFonts w:ascii="Verdana" w:hAnsi="Verdana" w:cs="Verdana"/>
                <w:sz w:val="20"/>
                <w:szCs w:val="20"/>
              </w:rPr>
            </w:pP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w:t>
            </w:r>
            <w:r>
              <w:rPr>
                <w:rFonts w:ascii="Verdana" w:hAnsi="Verdana" w:cs="Verdana"/>
                <w:sz w:val="20"/>
                <w:szCs w:val="20"/>
              </w:rPr>
              <w:lastRenderedPageBreak/>
              <w:t xml:space="preserve">Charakterystyka LGD. Zdefiniowano dwie grupy defaworyzowane: </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osoby w wieku poniżej 24 r. życia,</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osoby w wieku powyżej 45 r. życia.</w:t>
            </w:r>
          </w:p>
          <w:p w:rsidR="006C475B" w:rsidRDefault="006C475B" w:rsidP="00085B22">
            <w:pPr>
              <w:spacing w:after="0" w:line="240" w:lineRule="auto"/>
              <w:rPr>
                <w:rFonts w:ascii="Verdana" w:hAnsi="Verdana" w:cs="Verdana"/>
                <w:sz w:val="20"/>
                <w:szCs w:val="20"/>
              </w:rPr>
            </w:pP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6C475B" w:rsidRDefault="006C475B" w:rsidP="00085B22">
            <w:pPr>
              <w:spacing w:after="0" w:line="240" w:lineRule="auto"/>
              <w:rPr>
                <w:rFonts w:ascii="Verdana" w:hAnsi="Verdana" w:cs="Verdana"/>
                <w:sz w:val="20"/>
                <w:szCs w:val="20"/>
              </w:rPr>
            </w:pPr>
          </w:p>
          <w:p w:rsidR="006C475B" w:rsidRDefault="006C475B" w:rsidP="00085B22">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lastRenderedPageBreak/>
              <w:t xml:space="preserve">10 </w:t>
            </w:r>
            <w:proofErr w:type="spellStart"/>
            <w:r>
              <w:rPr>
                <w:rFonts w:ascii="Verdana" w:hAnsi="Verdana" w:cs="Verdana"/>
                <w:b/>
                <w:sz w:val="20"/>
                <w:szCs w:val="20"/>
              </w:rPr>
              <w:t>pkt</w:t>
            </w:r>
            <w:proofErr w:type="spellEnd"/>
            <w:r>
              <w:rPr>
                <w:rFonts w:ascii="Verdana" w:hAnsi="Verdana" w:cs="Verdana"/>
                <w:sz w:val="20"/>
                <w:szCs w:val="20"/>
              </w:rPr>
              <w:t xml:space="preserve"> - oddziaływanie operacji na dwie grupy defaworyzowane. </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oddziaływanie operacji na jedną z dwóch grup defaworyzowanych. </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brak oddziaływania operacji </w:t>
            </w:r>
            <w:r>
              <w:rPr>
                <w:rFonts w:ascii="Verdana" w:hAnsi="Verdana" w:cs="Verdana"/>
                <w:sz w:val="20"/>
                <w:szCs w:val="20"/>
              </w:rPr>
              <w:lastRenderedPageBreak/>
              <w:t>na grupę defaworyzowaną.</w:t>
            </w:r>
          </w:p>
          <w:p w:rsidR="006C475B" w:rsidRDefault="006C475B" w:rsidP="00085B22">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tcPr>
          <w:p w:rsidR="006C475B" w:rsidRDefault="006C475B" w:rsidP="00085B22">
            <w:pPr>
              <w:spacing w:after="0" w:line="240" w:lineRule="auto"/>
            </w:pPr>
            <w:r>
              <w:rPr>
                <w:rFonts w:ascii="Verdana" w:hAnsi="Verdana" w:cs="Verdana"/>
                <w:sz w:val="20"/>
                <w:szCs w:val="20"/>
              </w:rPr>
              <w:lastRenderedPageBreak/>
              <w:t xml:space="preserve">Wniosek o przyznanie pomocy w ramach LSR oraz dodatkowe oświadczenie deklaracja oddziaływania operacji na grupę defaworyzowaną </w:t>
            </w:r>
            <w:r>
              <w:rPr>
                <w:rFonts w:ascii="Verdana" w:hAnsi="Verdana" w:cs="Verdana"/>
                <w:sz w:val="20"/>
                <w:szCs w:val="20"/>
              </w:rPr>
              <w:lastRenderedPageBreak/>
              <w:t>składana przez Wnioskodawcę pod rygorem art. 297   ustawy z dnia 6 czerwca 1997 r. Kodeks karny (Dz. U. z 2016 r., poz.1137);</w:t>
            </w:r>
          </w:p>
          <w:p w:rsidR="006C475B" w:rsidRDefault="006C475B" w:rsidP="00085B22">
            <w:pPr>
              <w:spacing w:after="0" w:line="240" w:lineRule="auto"/>
            </w:pPr>
          </w:p>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6C475B">
        <w:tc>
          <w:tcPr>
            <w:tcW w:w="2431" w:type="dxa"/>
            <w:tcBorders>
              <w:top w:val="single" w:sz="4" w:space="0" w:color="000000"/>
              <w:left w:val="single" w:sz="8" w:space="0" w:color="000000"/>
              <w:bottom w:val="single" w:sz="4" w:space="0" w:color="000000"/>
              <w:right w:val="nil"/>
            </w:tcBorders>
            <w:shd w:val="clear" w:color="auto" w:fill="F2F2F2" w:themeFill="background1" w:themeFillShade="F2"/>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r>
              <w:rPr>
                <w:rFonts w:ascii="Sylfaen" w:hAnsi="Sylfaen" w:cs="Verdana"/>
                <w:b/>
                <w:bCs/>
                <w:sz w:val="20"/>
                <w:szCs w:val="20"/>
              </w:rPr>
              <w:t>*</w:t>
            </w:r>
          </w:p>
        </w:tc>
        <w:tc>
          <w:tcPr>
            <w:tcW w:w="5220" w:type="dxa"/>
            <w:gridSpan w:val="2"/>
            <w:tcBorders>
              <w:top w:val="single" w:sz="4" w:space="0" w:color="000000"/>
              <w:left w:val="single" w:sz="8" w:space="0" w:color="000000"/>
              <w:bottom w:val="single" w:sz="4" w:space="0" w:color="000000"/>
              <w:right w:val="nil"/>
            </w:tcBorders>
            <w:shd w:val="clear" w:color="auto" w:fill="F2F2F2" w:themeFill="background1" w:themeFillShade="F2"/>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t>
            </w:r>
            <w:r>
              <w:rPr>
                <w:rFonts w:ascii="Verdana" w:hAnsi="Verdana" w:cs="Verdana"/>
                <w:sz w:val="20"/>
                <w:szCs w:val="20"/>
              </w:rPr>
              <w:lastRenderedPageBreak/>
              <w:t>„Wsparcie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right w:val="nil"/>
            </w:tcBorders>
            <w:shd w:val="clear" w:color="auto" w:fill="F2F2F2" w:themeFill="background1" w:themeFillShade="F2"/>
            <w:hideMark/>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lastRenderedPageBreak/>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(włącznie)</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2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F2F2F2" w:themeFill="background1" w:themeFillShade="F2"/>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 w:rsidR="006C475B" w:rsidRDefault="006C475B" w:rsidP="00085B22">
            <w:pPr>
              <w:spacing w:after="0" w:line="240" w:lineRule="auto"/>
              <w:rPr>
                <w:rFonts w:ascii="Verdana" w:hAnsi="Verdana" w:cs="Verdana"/>
                <w:sz w:val="20"/>
                <w:szCs w:val="20"/>
              </w:rPr>
            </w:pPr>
            <w:r>
              <w:rPr>
                <w:rFonts w:ascii="Verdana" w:hAnsi="Verdana"/>
                <w:b/>
                <w:sz w:val="16"/>
                <w:szCs w:val="16"/>
              </w:rPr>
              <w:t>NIE D</w:t>
            </w:r>
            <w:r>
              <w:rPr>
                <w:rFonts w:ascii="Verdana" w:hAnsi="Verdana" w:cs="Verdana"/>
                <w:b/>
                <w:sz w:val="16"/>
                <w:szCs w:val="16"/>
              </w:rPr>
              <w:t>OTYCZY PRZEDSIĘWZIĘCIA</w:t>
            </w:r>
          </w:p>
          <w:p w:rsidR="006C475B" w:rsidRDefault="006C475B" w:rsidP="00085B22"/>
          <w:p w:rsidR="006C475B" w:rsidRDefault="006C475B" w:rsidP="00085B22">
            <w:pPr>
              <w:rPr>
                <w:color w:val="FF0000"/>
              </w:rPr>
            </w:pPr>
            <w:r>
              <w:rPr>
                <w:rFonts w:ascii="Verdana" w:hAnsi="Verdana" w:cs="Verdana"/>
                <w:b/>
                <w:sz w:val="20"/>
                <w:szCs w:val="20"/>
              </w:rPr>
              <w:t xml:space="preserve"> </w:t>
            </w:r>
          </w:p>
          <w:p w:rsidR="006C475B" w:rsidRDefault="006C475B" w:rsidP="00085B22">
            <w:pPr>
              <w:ind w:firstLine="708"/>
            </w:pPr>
          </w:p>
        </w:tc>
      </w:tr>
      <w:tr w:rsidR="006C475B" w:rsidTr="00085B22">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After w:val="1"/>
          <w:wAfter w:w="30" w:type="dxa"/>
        </w:trPr>
        <w:tc>
          <w:tcPr>
            <w:tcW w:w="2431" w:type="dxa"/>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right w:val="nil"/>
            </w:tcBorders>
          </w:tcPr>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p w:rsidR="006C475B" w:rsidRDefault="006C475B" w:rsidP="00085B22">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6C475B" w:rsidRDefault="006C475B" w:rsidP="00085B22">
            <w:pPr>
              <w:spacing w:after="0" w:line="240" w:lineRule="auto"/>
            </w:pPr>
            <w:r>
              <w:rPr>
                <w:rFonts w:ascii="Verdana" w:hAnsi="Verdana" w:cs="Verdana"/>
                <w:sz w:val="20"/>
                <w:szCs w:val="20"/>
              </w:rPr>
              <w:t>Wniosek o przyznanie pomocy w ramach LSR</w:t>
            </w:r>
          </w:p>
          <w:p w:rsidR="006C475B" w:rsidRDefault="006C475B" w:rsidP="00085B22"/>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bl>
    <w:p w:rsidR="006C475B" w:rsidRDefault="006C475B" w:rsidP="006C475B"/>
    <w:tbl>
      <w:tblPr>
        <w:tblW w:w="14280" w:type="dxa"/>
        <w:tblInd w:w="-128" w:type="dxa"/>
        <w:tblLayout w:type="fixed"/>
        <w:tblCellMar>
          <w:left w:w="0" w:type="dxa"/>
          <w:right w:w="0" w:type="dxa"/>
        </w:tblCellMar>
        <w:tblLook w:val="04A0"/>
      </w:tblPr>
      <w:tblGrid>
        <w:gridCol w:w="15"/>
        <w:gridCol w:w="2416"/>
        <w:gridCol w:w="15"/>
        <w:gridCol w:w="5176"/>
        <w:gridCol w:w="30"/>
        <w:gridCol w:w="3940"/>
        <w:gridCol w:w="15"/>
        <w:gridCol w:w="2658"/>
        <w:gridCol w:w="15"/>
      </w:tblGrid>
      <w:tr w:rsidR="006C475B" w:rsidTr="00085B22">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6C475B" w:rsidRDefault="006C475B" w:rsidP="00085B22">
            <w:pPr>
              <w:spacing w:after="0" w:line="240" w:lineRule="auto"/>
            </w:pPr>
            <w:r>
              <w:rPr>
                <w:rFonts w:ascii="Verdana" w:hAnsi="Verdana" w:cs="Verdana"/>
                <w:sz w:val="20"/>
                <w:szCs w:val="20"/>
              </w:rPr>
              <w:t>Źródło weryfikacji:</w:t>
            </w:r>
          </w:p>
        </w:tc>
      </w:tr>
      <w:tr w:rsidR="006C475B" w:rsidTr="00085B22">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lastRenderedPageBreak/>
              <w:t>a wykazanym jako komplementarnym projektem/ przedsięwzięciem. Ocenie podlegała będzie</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z ocenianym projektem m.in. poprzez:</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rozwiązywanie tego samego PROBLEMU,</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realizację wspólnego CELU,</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xml:space="preserve">− wzmacnianie EFEKTÓW projektów/ </w:t>
            </w:r>
            <w:r>
              <w:rPr>
                <w:rFonts w:ascii="Verdana" w:hAnsi="Verdana" w:cs="Verdana"/>
                <w:sz w:val="20"/>
                <w:szCs w:val="20"/>
              </w:rPr>
              <w:lastRenderedPageBreak/>
              <w:t>przedsięwzięć,</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wzajemne uzupełnianie się DZIAŁAŃ,</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osiąganie wspólnych REZULTATÓW,</w:t>
            </w:r>
          </w:p>
          <w:p w:rsidR="006C475B" w:rsidRDefault="006C475B" w:rsidP="00085B22">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gridSpan w:val="2"/>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6C475B" w:rsidRDefault="006C475B" w:rsidP="00085B22">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nastąpi wzmocnienie trwałości efektów jednego przedsięwzięcia realizacją innego</w:t>
            </w:r>
          </w:p>
          <w:p w:rsidR="006C475B" w:rsidRDefault="006C475B" w:rsidP="00085B22">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6C475B" w:rsidRDefault="006C475B" w:rsidP="00085B22">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w:t>
            </w:r>
            <w:r>
              <w:rPr>
                <w:rFonts w:ascii="Verdana" w:hAnsi="Verdana" w:cs="Verdana"/>
                <w:sz w:val="20"/>
                <w:szCs w:val="20"/>
              </w:rPr>
              <w:lastRenderedPageBreak/>
              <w:t xml:space="preserve">komplementarnych </w:t>
            </w:r>
          </w:p>
          <w:p w:rsidR="006C475B" w:rsidRDefault="006C475B" w:rsidP="00085B22">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6C475B" w:rsidRDefault="006C475B" w:rsidP="00085B22">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6C475B" w:rsidRDefault="006C475B" w:rsidP="00085B22">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6C475B" w:rsidRDefault="006C475B" w:rsidP="00085B22">
            <w:pPr>
              <w:spacing w:after="0" w:line="240" w:lineRule="auto"/>
            </w:pPr>
            <w:r>
              <w:rPr>
                <w:rFonts w:ascii="Verdana" w:hAnsi="Verdana" w:cs="Verdana"/>
                <w:sz w:val="20"/>
                <w:szCs w:val="20"/>
              </w:rPr>
              <w:lastRenderedPageBreak/>
              <w:t xml:space="preserve">Wniosek o przyznanie pomocy w ramach LSR  + dodatkowe dokumenty wnioskodawcy potwierdzające komplementarność projektu </w:t>
            </w:r>
          </w:p>
          <w:p w:rsidR="006C475B" w:rsidRDefault="006C475B" w:rsidP="00085B22"/>
          <w:p w:rsidR="006C475B" w:rsidRDefault="006C475B" w:rsidP="00085B22">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6C475B" w:rsidRDefault="006C475B" w:rsidP="00085B22"/>
        </w:tc>
      </w:tr>
      <w:tr w:rsidR="006C475B" w:rsidTr="00085B22">
        <w:trPr>
          <w:gridBefore w:val="1"/>
          <w:gridAfter w:val="1"/>
          <w:wBefore w:w="15" w:type="dxa"/>
          <w:wAfter w:w="15" w:type="dxa"/>
        </w:trPr>
        <w:tc>
          <w:tcPr>
            <w:tcW w:w="7636" w:type="dxa"/>
            <w:gridSpan w:val="4"/>
            <w:tcBorders>
              <w:top w:val="single" w:sz="4" w:space="0" w:color="000000"/>
              <w:left w:val="single" w:sz="4" w:space="0" w:color="000000"/>
              <w:bottom w:val="single" w:sz="4" w:space="0" w:color="000000"/>
              <w:right w:val="nil"/>
            </w:tcBorders>
            <w:hideMark/>
          </w:tcPr>
          <w:p w:rsidR="006C475B" w:rsidRDefault="006C475B" w:rsidP="00085B22">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2" w:type="dxa"/>
            <w:gridSpan w:val="3"/>
            <w:tcBorders>
              <w:top w:val="single" w:sz="4" w:space="0" w:color="000000"/>
              <w:left w:val="single" w:sz="4" w:space="0" w:color="000000"/>
              <w:bottom w:val="single" w:sz="4" w:space="0" w:color="000000"/>
              <w:right w:val="single" w:sz="4" w:space="0" w:color="000000"/>
            </w:tcBorders>
            <w:hideMark/>
          </w:tcPr>
          <w:p w:rsidR="006C475B" w:rsidRDefault="006C475B" w:rsidP="00085B22">
            <w:pPr>
              <w:rPr>
                <w:rFonts w:ascii="Times New Roman" w:hAnsi="Times New Roman" w:cs="Times New Roman"/>
                <w:b/>
                <w:sz w:val="20"/>
                <w:szCs w:val="20"/>
              </w:rPr>
            </w:pPr>
            <w:r>
              <w:rPr>
                <w:rFonts w:ascii="Times New Roman" w:hAnsi="Times New Roman" w:cs="Times New Roman"/>
                <w:b/>
                <w:sz w:val="20"/>
                <w:szCs w:val="20"/>
              </w:rPr>
              <w:t xml:space="preserve">Maksymalna ilość 40 pkt. </w:t>
            </w:r>
          </w:p>
          <w:p w:rsidR="006C475B" w:rsidRDefault="006C475B" w:rsidP="006C475B">
            <w:pPr>
              <w:spacing w:after="0" w:line="240" w:lineRule="auto"/>
              <w:rPr>
                <w:rFonts w:ascii="Verdana" w:hAnsi="Verdana" w:cs="Verdana"/>
                <w:sz w:val="20"/>
                <w:szCs w:val="20"/>
              </w:rPr>
            </w:pPr>
            <w:r>
              <w:rPr>
                <w:rFonts w:ascii="Times New Roman" w:hAnsi="Times New Roman" w:cs="Times New Roman"/>
                <w:b/>
                <w:sz w:val="20"/>
                <w:szCs w:val="20"/>
              </w:rPr>
              <w:t>Minimalna ilość 21 pkt.</w:t>
            </w:r>
          </w:p>
        </w:tc>
      </w:tr>
    </w:tbl>
    <w:p w:rsidR="006C475B" w:rsidRPr="00636AD3" w:rsidRDefault="006C475B" w:rsidP="006C475B">
      <w:pPr>
        <w:spacing w:before="120" w:after="0"/>
        <w:jc w:val="center"/>
        <w:rPr>
          <w:rFonts w:ascii="Times New Roman" w:hAnsi="Times New Roman" w:cs="Times New Roman"/>
          <w:b/>
          <w:bCs/>
          <w:color w:val="365F91"/>
          <w:sz w:val="16"/>
          <w:szCs w:val="16"/>
          <w:lang w:eastAsia="pl-PL"/>
        </w:rPr>
      </w:pPr>
    </w:p>
    <w:p w:rsidR="006C475B" w:rsidRDefault="006C475B" w:rsidP="006C475B">
      <w:pPr>
        <w:spacing w:before="120" w:after="0"/>
        <w:jc w:val="center"/>
        <w:rPr>
          <w:rFonts w:ascii="Times New Roman" w:hAnsi="Times New Roman" w:cs="Times New Roman"/>
          <w:lang w:eastAsia="pl-PL"/>
        </w:rPr>
      </w:pPr>
    </w:p>
    <w:sectPr w:rsidR="006C475B"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42B" w:rsidRDefault="0080142B" w:rsidP="0028576F">
      <w:pPr>
        <w:spacing w:after="0" w:line="240" w:lineRule="auto"/>
      </w:pPr>
      <w:r>
        <w:separator/>
      </w:r>
    </w:p>
  </w:endnote>
  <w:endnote w:type="continuationSeparator" w:id="0">
    <w:p w:rsidR="0080142B" w:rsidRDefault="0080142B"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42B" w:rsidRDefault="0080142B" w:rsidP="0028576F">
      <w:pPr>
        <w:spacing w:after="0" w:line="240" w:lineRule="auto"/>
      </w:pPr>
      <w:r>
        <w:separator/>
      </w:r>
    </w:p>
  </w:footnote>
  <w:footnote w:type="continuationSeparator" w:id="0">
    <w:p w:rsidR="0080142B" w:rsidRDefault="0080142B"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166D5"/>
    <w:rsid w:val="00051EBE"/>
    <w:rsid w:val="00062D9B"/>
    <w:rsid w:val="000A5CC5"/>
    <w:rsid w:val="000A70C9"/>
    <w:rsid w:val="000D30AA"/>
    <w:rsid w:val="000D68C4"/>
    <w:rsid w:val="00171789"/>
    <w:rsid w:val="00181A2C"/>
    <w:rsid w:val="001D3AAF"/>
    <w:rsid w:val="001E32DC"/>
    <w:rsid w:val="00214DB4"/>
    <w:rsid w:val="0022212E"/>
    <w:rsid w:val="00226DD8"/>
    <w:rsid w:val="0023198C"/>
    <w:rsid w:val="002412F6"/>
    <w:rsid w:val="002636E1"/>
    <w:rsid w:val="0027218D"/>
    <w:rsid w:val="00281CE9"/>
    <w:rsid w:val="0028576F"/>
    <w:rsid w:val="002E39F2"/>
    <w:rsid w:val="00305CD8"/>
    <w:rsid w:val="0034359B"/>
    <w:rsid w:val="00344983"/>
    <w:rsid w:val="00381A95"/>
    <w:rsid w:val="003B2587"/>
    <w:rsid w:val="003D2F36"/>
    <w:rsid w:val="00451078"/>
    <w:rsid w:val="004569E8"/>
    <w:rsid w:val="00495FC6"/>
    <w:rsid w:val="004C3FFB"/>
    <w:rsid w:val="00524D72"/>
    <w:rsid w:val="00597C68"/>
    <w:rsid w:val="005B6C4E"/>
    <w:rsid w:val="005D6444"/>
    <w:rsid w:val="00640E14"/>
    <w:rsid w:val="006B2C8F"/>
    <w:rsid w:val="006C475B"/>
    <w:rsid w:val="00700B14"/>
    <w:rsid w:val="0078117E"/>
    <w:rsid w:val="0078383D"/>
    <w:rsid w:val="007E0D91"/>
    <w:rsid w:val="0080142B"/>
    <w:rsid w:val="00826101"/>
    <w:rsid w:val="008976D7"/>
    <w:rsid w:val="008A4805"/>
    <w:rsid w:val="008B6E59"/>
    <w:rsid w:val="008C6147"/>
    <w:rsid w:val="008F5074"/>
    <w:rsid w:val="00910FA7"/>
    <w:rsid w:val="0092723E"/>
    <w:rsid w:val="00954716"/>
    <w:rsid w:val="0097610B"/>
    <w:rsid w:val="00982551"/>
    <w:rsid w:val="009E1DAE"/>
    <w:rsid w:val="009F0B38"/>
    <w:rsid w:val="009F3AC2"/>
    <w:rsid w:val="00A614F4"/>
    <w:rsid w:val="00A7737A"/>
    <w:rsid w:val="00AE2802"/>
    <w:rsid w:val="00AE2D6B"/>
    <w:rsid w:val="00B210E0"/>
    <w:rsid w:val="00B6185F"/>
    <w:rsid w:val="00B66BE8"/>
    <w:rsid w:val="00BB2B96"/>
    <w:rsid w:val="00BE3DC9"/>
    <w:rsid w:val="00C07AA2"/>
    <w:rsid w:val="00C11687"/>
    <w:rsid w:val="00C740F4"/>
    <w:rsid w:val="00CC5AA6"/>
    <w:rsid w:val="00CC7491"/>
    <w:rsid w:val="00CD76C7"/>
    <w:rsid w:val="00D35751"/>
    <w:rsid w:val="00D4464D"/>
    <w:rsid w:val="00D83C1D"/>
    <w:rsid w:val="00DE29FD"/>
    <w:rsid w:val="00E1614D"/>
    <w:rsid w:val="00E51A4F"/>
    <w:rsid w:val="00E8677A"/>
    <w:rsid w:val="00EC6CEB"/>
    <w:rsid w:val="00F16368"/>
    <w:rsid w:val="00FA28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677A"/>
    <w:rPr>
      <w:b/>
      <w:bCs/>
    </w:rPr>
  </w:style>
  <w:style w:type="paragraph" w:styleId="Akapitzlist">
    <w:name w:val="List Paragraph"/>
    <w:basedOn w:val="Normalny"/>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113845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0F29-4ED1-4A39-A740-B0CA6A98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1736</Words>
  <Characters>10417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10</cp:revision>
  <cp:lastPrinted>2020-01-27T12:52:00Z</cp:lastPrinted>
  <dcterms:created xsi:type="dcterms:W3CDTF">2020-01-27T12:52:00Z</dcterms:created>
  <dcterms:modified xsi:type="dcterms:W3CDTF">2020-09-04T08:17:00Z</dcterms:modified>
</cp:coreProperties>
</file>